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E4BC" w14:textId="4F1F237B" w:rsidR="00053A26" w:rsidRPr="00A731FB" w:rsidRDefault="00053A26" w:rsidP="00A731FB">
      <w:pPr>
        <w:spacing w:after="240"/>
        <w:jc w:val="both"/>
        <w:rPr>
          <w:rFonts w:asciiTheme="majorBidi" w:hAnsiTheme="majorBidi" w:cstheme="majorBidi"/>
          <w:szCs w:val="20"/>
          <w:lang w:val="sr-Cyrl-RS"/>
        </w:rPr>
      </w:pPr>
      <w:r w:rsidRPr="00A731FB">
        <w:rPr>
          <w:rFonts w:asciiTheme="majorBidi" w:hAnsiTheme="majorBidi" w:cstheme="majorBidi"/>
          <w:szCs w:val="20"/>
          <w:lang w:val="sr-Cyrl-RS"/>
        </w:rPr>
        <w:t xml:space="preserve">На основу Решења о банкротству стечајног судије Привредног суда у 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>Зајечару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>3</w:t>
      </w:r>
      <w:r w:rsidR="00BD7300" w:rsidRPr="00A731FB">
        <w:rPr>
          <w:rFonts w:asciiTheme="majorBidi" w:hAnsiTheme="majorBidi" w:cstheme="majorBidi"/>
          <w:szCs w:val="20"/>
          <w:lang w:val="sr-Cyrl-RS"/>
        </w:rPr>
        <w:t>.</w:t>
      </w:r>
      <w:r w:rsidR="00412880"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Pr="00A731FB">
        <w:rPr>
          <w:rFonts w:asciiTheme="majorBidi" w:hAnsiTheme="majorBidi" w:cstheme="majorBidi"/>
          <w:szCs w:val="20"/>
          <w:lang w:val="sr-Cyrl-RS"/>
        </w:rPr>
        <w:t>Ст.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="00BD7300" w:rsidRPr="00A731FB">
        <w:rPr>
          <w:rFonts w:asciiTheme="majorBidi" w:hAnsiTheme="majorBidi" w:cstheme="majorBidi"/>
          <w:szCs w:val="20"/>
          <w:lang w:val="sr-Cyrl-RS"/>
        </w:rPr>
        <w:t>5</w:t>
      </w:r>
      <w:r w:rsidRPr="00A731FB">
        <w:rPr>
          <w:rFonts w:asciiTheme="majorBidi" w:hAnsiTheme="majorBidi" w:cstheme="majorBidi"/>
          <w:szCs w:val="20"/>
          <w:lang w:val="sr-Cyrl-RS"/>
        </w:rPr>
        <w:t>/201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>4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 од 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>24</w:t>
      </w:r>
      <w:r w:rsidR="00F01FBA" w:rsidRPr="00A731FB">
        <w:rPr>
          <w:rFonts w:asciiTheme="majorBidi" w:hAnsiTheme="majorBidi" w:cstheme="majorBidi"/>
          <w:szCs w:val="20"/>
          <w:lang w:val="sr-Cyrl-RS"/>
        </w:rPr>
        <w:t>.</w:t>
      </w:r>
      <w:r w:rsidR="00BD7300" w:rsidRPr="00A731FB">
        <w:rPr>
          <w:rFonts w:asciiTheme="majorBidi" w:hAnsiTheme="majorBidi" w:cstheme="majorBidi"/>
          <w:szCs w:val="20"/>
          <w:lang w:val="sr-Cyrl-RS"/>
        </w:rPr>
        <w:t>1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>1</w:t>
      </w:r>
      <w:r w:rsidR="00F01FBA" w:rsidRPr="00A731FB">
        <w:rPr>
          <w:rFonts w:asciiTheme="majorBidi" w:hAnsiTheme="majorBidi" w:cstheme="majorBidi"/>
          <w:szCs w:val="20"/>
          <w:lang w:val="sr-Cyrl-RS"/>
        </w:rPr>
        <w:t>.201</w:t>
      </w:r>
      <w:r w:rsidR="00BD7300" w:rsidRPr="00A731FB">
        <w:rPr>
          <w:rFonts w:asciiTheme="majorBidi" w:hAnsiTheme="majorBidi" w:cstheme="majorBidi"/>
          <w:szCs w:val="20"/>
          <w:lang w:val="sr-Cyrl-RS"/>
        </w:rPr>
        <w:t>5</w:t>
      </w:r>
      <w:r w:rsidR="00F01FBA" w:rsidRPr="00A731FB">
        <w:rPr>
          <w:rFonts w:asciiTheme="majorBidi" w:hAnsiTheme="majorBidi" w:cstheme="majorBidi"/>
          <w:szCs w:val="20"/>
          <w:lang w:val="sr-Cyrl-RS"/>
        </w:rPr>
        <w:t>. године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, </w:t>
      </w:r>
      <w:r w:rsidR="00FE393F" w:rsidRPr="00A731FB">
        <w:rPr>
          <w:rFonts w:asciiTheme="majorBidi" w:hAnsiTheme="majorBidi" w:cstheme="majorBidi"/>
          <w:szCs w:val="20"/>
          <w:lang w:val="sr-Cyrl-RS"/>
        </w:rPr>
        <w:t>а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 у складу са члановима 131, 132. и 133. Закона о стечају </w:t>
      </w:r>
      <w:r w:rsidR="003127E2">
        <w:rPr>
          <w:rFonts w:asciiTheme="majorBidi" w:hAnsiTheme="majorBidi" w:cstheme="majorBidi"/>
          <w:szCs w:val="20"/>
          <w:lang w:val="sr-Cyrl-RS"/>
        </w:rPr>
        <w:t>(</w:t>
      </w:r>
      <w:r w:rsidR="003127E2" w:rsidRPr="00256433">
        <w:rPr>
          <w:lang w:val="sr-Cyrl-CS"/>
        </w:rPr>
        <w:t>Службени гласник Републике Србије</w:t>
      </w:r>
      <w:r w:rsidR="003127E2" w:rsidRPr="00256433">
        <w:rPr>
          <w:lang w:val="sr-Latn-RS"/>
        </w:rPr>
        <w:t>“</w:t>
      </w:r>
      <w:r w:rsidR="003127E2" w:rsidRPr="00256433">
        <w:rPr>
          <w:lang w:val="sr-Cyrl-CS"/>
        </w:rPr>
        <w:t xml:space="preserve"> број 104/2009</w:t>
      </w:r>
      <w:r w:rsidR="003127E2" w:rsidRPr="00256433">
        <w:rPr>
          <w:lang w:val="ru-RU"/>
        </w:rPr>
        <w:t>, 99/2011</w:t>
      </w:r>
      <w:r w:rsidR="003127E2" w:rsidRPr="00256433">
        <w:rPr>
          <w:lang w:val="sr-Latn-RS"/>
        </w:rPr>
        <w:t xml:space="preserve"> </w:t>
      </w:r>
      <w:r w:rsidR="003127E2" w:rsidRPr="00256433">
        <w:rPr>
          <w:lang w:val="ru-RU"/>
        </w:rPr>
        <w:t>- др.закон, 71/2012</w:t>
      </w:r>
      <w:r w:rsidR="003127E2" w:rsidRPr="00256433">
        <w:rPr>
          <w:lang w:val="sr-Latn-RS"/>
        </w:rPr>
        <w:t xml:space="preserve"> </w:t>
      </w:r>
      <w:r w:rsidR="003127E2" w:rsidRPr="00256433">
        <w:rPr>
          <w:lang w:val="ru-RU"/>
        </w:rPr>
        <w:t>-</w:t>
      </w:r>
      <w:r w:rsidR="003127E2" w:rsidRPr="00256433">
        <w:rPr>
          <w:lang w:val="sr-Latn-RS"/>
        </w:rPr>
        <w:t xml:space="preserve"> </w:t>
      </w:r>
      <w:r w:rsidR="003127E2" w:rsidRPr="00256433">
        <w:rPr>
          <w:lang w:val="ru-RU"/>
        </w:rPr>
        <w:t>одлука УС, 83/2014, 113/2017</w:t>
      </w:r>
      <w:r w:rsidR="003127E2" w:rsidRPr="00256433">
        <w:t xml:space="preserve">, </w:t>
      </w:r>
      <w:r w:rsidR="003127E2" w:rsidRPr="00256433">
        <w:rPr>
          <w:lang w:val="ru-RU"/>
        </w:rPr>
        <w:t>44/2018</w:t>
      </w:r>
      <w:r w:rsidR="003127E2" w:rsidRPr="00256433">
        <w:t xml:space="preserve"> и </w:t>
      </w:r>
      <w:r w:rsidR="003127E2" w:rsidRPr="00256433">
        <w:rPr>
          <w:lang w:val="ru-RU"/>
        </w:rPr>
        <w:t>95/2018</w:t>
      </w:r>
      <w:r w:rsidR="003127E2" w:rsidRPr="00256433">
        <w:rPr>
          <w:lang w:val="sr-Cyrl-CS"/>
        </w:rPr>
        <w:t>)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 и Националним стандардом број 5 </w:t>
      </w:r>
      <w:r w:rsidR="00D77B48" w:rsidRPr="00A731FB">
        <w:rPr>
          <w:rFonts w:asciiTheme="majorBidi" w:hAnsiTheme="majorBidi" w:cstheme="majorBidi"/>
          <w:szCs w:val="20"/>
          <w:lang w:val="sr-Cyrl-RS"/>
        </w:rPr>
        <w:t xml:space="preserve">– Национални стандард </w:t>
      </w:r>
      <w:r w:rsidRPr="00A731FB">
        <w:rPr>
          <w:rFonts w:asciiTheme="majorBidi" w:hAnsiTheme="majorBidi" w:cstheme="majorBidi"/>
          <w:szCs w:val="20"/>
          <w:lang w:val="sr-Cyrl-RS"/>
        </w:rPr>
        <w:t>о начину и поступку уновчења имовине стечајног дужника («</w:t>
      </w:r>
      <w:r w:rsidRPr="00A731FB">
        <w:rPr>
          <w:rFonts w:asciiTheme="majorBidi" w:hAnsiTheme="majorBidi" w:cstheme="majorBidi"/>
          <w:i/>
          <w:szCs w:val="20"/>
          <w:lang w:val="sr-Cyrl-RS"/>
        </w:rPr>
        <w:t xml:space="preserve">Службени гласник РС» 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број 13/10), </w:t>
      </w:r>
      <w:r w:rsidR="003407C2" w:rsidRPr="00A731FB">
        <w:rPr>
          <w:rFonts w:asciiTheme="majorBidi" w:hAnsiTheme="majorBidi" w:cstheme="majorBidi"/>
          <w:szCs w:val="20"/>
          <w:lang w:val="sr-Cyrl-RS"/>
        </w:rPr>
        <w:t>Агенција за лиценцирање стечајних</w:t>
      </w:r>
      <w:r w:rsidR="00E31ACE"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="003407C2" w:rsidRPr="00A731FB">
        <w:rPr>
          <w:rFonts w:asciiTheme="majorBidi" w:hAnsiTheme="majorBidi" w:cstheme="majorBidi"/>
          <w:szCs w:val="20"/>
          <w:lang w:val="sr-Cyrl-RS"/>
        </w:rPr>
        <w:t>управника</w:t>
      </w:r>
      <w:r w:rsidR="00D168DA">
        <w:rPr>
          <w:rFonts w:asciiTheme="majorBidi" w:hAnsiTheme="majorBidi" w:cstheme="majorBidi"/>
          <w:szCs w:val="20"/>
          <w:lang w:val="sr-Cyrl-RS"/>
        </w:rPr>
        <w:t>,</w:t>
      </w:r>
      <w:r w:rsidR="00FA10B1">
        <w:rPr>
          <w:rFonts w:asciiTheme="majorBidi" w:hAnsiTheme="majorBidi" w:cstheme="majorBidi"/>
          <w:szCs w:val="20"/>
          <w:lang w:val="sr-Latn-RS"/>
        </w:rPr>
        <w:t xml:space="preserve"> </w:t>
      </w:r>
      <w:r w:rsidR="00FA10B1">
        <w:rPr>
          <w:rFonts w:asciiTheme="majorBidi" w:hAnsiTheme="majorBidi" w:cstheme="majorBidi"/>
          <w:szCs w:val="20"/>
          <w:lang w:val="sr-Cyrl-RS"/>
        </w:rPr>
        <w:t>као стечајни управник</w:t>
      </w:r>
      <w:r w:rsidR="00D168DA">
        <w:rPr>
          <w:rFonts w:asciiTheme="majorBidi" w:hAnsiTheme="majorBidi" w:cstheme="majorBidi"/>
          <w:szCs w:val="20"/>
          <w:lang w:val="sr-Cyrl-RS"/>
        </w:rPr>
        <w:t xml:space="preserve">, </w:t>
      </w:r>
      <w:r w:rsidRPr="00A731FB">
        <w:rPr>
          <w:rFonts w:asciiTheme="majorBidi" w:hAnsiTheme="majorBidi" w:cstheme="majorBidi"/>
          <w:szCs w:val="20"/>
          <w:lang w:val="sr-Cyrl-RS"/>
        </w:rPr>
        <w:t>стечајног дужника</w:t>
      </w:r>
    </w:p>
    <w:p w14:paraId="253E0153" w14:textId="2439FBDC" w:rsidR="00D77B48" w:rsidRPr="00A731FB" w:rsidRDefault="00D77B48" w:rsidP="00D77B48">
      <w:pPr>
        <w:jc w:val="center"/>
        <w:rPr>
          <w:rFonts w:asciiTheme="majorBidi" w:hAnsiTheme="majorBidi" w:cstheme="majorBidi"/>
          <w:b/>
          <w:lang w:val="sr-Cyrl-RS"/>
        </w:rPr>
      </w:pPr>
      <w:bookmarkStart w:id="0" w:name="_Hlk13221330"/>
      <w:r w:rsidRPr="00A731FB">
        <w:rPr>
          <w:rFonts w:asciiTheme="majorBidi" w:hAnsiTheme="majorBidi" w:cstheme="majorBidi"/>
          <w:b/>
          <w:lang w:val="sr-Cyrl-RS"/>
        </w:rPr>
        <w:t>Јавно комунално предузеће «КРАЉЕВИЦА» Зајечар у стечају</w:t>
      </w:r>
    </w:p>
    <w:p w14:paraId="56C59EE6" w14:textId="77777777" w:rsidR="00E41416" w:rsidRPr="00A731FB" w:rsidRDefault="00D77B48" w:rsidP="00D77B48">
      <w:pPr>
        <w:spacing w:after="240"/>
        <w:jc w:val="center"/>
        <w:rPr>
          <w:rFonts w:asciiTheme="majorBidi" w:hAnsiTheme="majorBidi" w:cstheme="majorBidi"/>
          <w:b/>
          <w:lang w:val="sr-Cyrl-RS"/>
        </w:rPr>
      </w:pPr>
      <w:r w:rsidRPr="00A731FB">
        <w:rPr>
          <w:rFonts w:asciiTheme="majorBidi" w:hAnsiTheme="majorBidi" w:cstheme="majorBidi"/>
          <w:b/>
          <w:lang w:val="sr-Cyrl-RS"/>
        </w:rPr>
        <w:t>ул. Војводе Путника бр. 7а, Зајечар</w:t>
      </w:r>
    </w:p>
    <w:bookmarkEnd w:id="0"/>
    <w:p w14:paraId="766DBDE9" w14:textId="77777777" w:rsidR="00FE393F" w:rsidRPr="00A731FB" w:rsidRDefault="00053A26" w:rsidP="00FE393F">
      <w:pPr>
        <w:jc w:val="center"/>
        <w:rPr>
          <w:rFonts w:asciiTheme="majorBidi" w:hAnsiTheme="majorBidi" w:cstheme="majorBidi"/>
          <w:b/>
          <w:sz w:val="28"/>
          <w:lang w:val="sr-Cyrl-RS"/>
        </w:rPr>
      </w:pPr>
      <w:r w:rsidRPr="00A731FB">
        <w:rPr>
          <w:rFonts w:asciiTheme="majorBidi" w:hAnsiTheme="majorBidi" w:cstheme="majorBidi"/>
          <w:b/>
          <w:sz w:val="28"/>
          <w:lang w:val="sr-Cyrl-RS"/>
        </w:rPr>
        <w:t>ОГЛАШАВА</w:t>
      </w:r>
    </w:p>
    <w:p w14:paraId="6B1B841C" w14:textId="07F6F89D" w:rsidR="00053A26" w:rsidRPr="00A731FB" w:rsidRDefault="00973B50" w:rsidP="00FE393F">
      <w:pPr>
        <w:jc w:val="center"/>
        <w:rPr>
          <w:rFonts w:asciiTheme="majorBidi" w:hAnsiTheme="majorBidi" w:cstheme="majorBidi"/>
          <w:b/>
          <w:lang w:val="sr-Cyrl-RS"/>
        </w:rPr>
      </w:pPr>
      <w:r w:rsidRPr="00A731FB">
        <w:rPr>
          <w:rFonts w:asciiTheme="majorBidi" w:hAnsiTheme="majorBidi" w:cstheme="majorBidi"/>
          <w:b/>
          <w:lang w:val="sr-Cyrl-RS"/>
        </w:rPr>
        <w:t>п</w:t>
      </w:r>
      <w:r w:rsidR="00053A26" w:rsidRPr="00A731FB">
        <w:rPr>
          <w:rFonts w:asciiTheme="majorBidi" w:hAnsiTheme="majorBidi" w:cstheme="majorBidi"/>
          <w:b/>
          <w:lang w:val="sr-Cyrl-RS"/>
        </w:rPr>
        <w:t xml:space="preserve">родају </w:t>
      </w:r>
      <w:r w:rsidR="00BE068F">
        <w:rPr>
          <w:rFonts w:asciiTheme="majorBidi" w:hAnsiTheme="majorBidi" w:cstheme="majorBidi"/>
          <w:b/>
          <w:lang w:val="sr-Cyrl-RS"/>
        </w:rPr>
        <w:t>не</w:t>
      </w:r>
      <w:r w:rsidR="00D77B48" w:rsidRPr="00A731FB">
        <w:rPr>
          <w:rFonts w:asciiTheme="majorBidi" w:hAnsiTheme="majorBidi" w:cstheme="majorBidi"/>
          <w:b/>
          <w:lang w:val="sr-Cyrl-RS"/>
        </w:rPr>
        <w:t>покретне имовине</w:t>
      </w:r>
      <w:r w:rsidR="00FE393F" w:rsidRPr="00A731FB">
        <w:rPr>
          <w:rFonts w:asciiTheme="majorBidi" w:hAnsiTheme="majorBidi" w:cstheme="majorBidi"/>
          <w:b/>
          <w:lang w:val="sr-Cyrl-RS"/>
        </w:rPr>
        <w:t xml:space="preserve"> </w:t>
      </w:r>
      <w:r w:rsidR="00053A26" w:rsidRPr="00A731FB">
        <w:rPr>
          <w:rFonts w:asciiTheme="majorBidi" w:hAnsiTheme="majorBidi" w:cstheme="majorBidi"/>
          <w:b/>
          <w:lang w:val="sr-Cyrl-RS"/>
        </w:rPr>
        <w:t>јавним надметањем</w:t>
      </w:r>
    </w:p>
    <w:p w14:paraId="19A818BD" w14:textId="77777777" w:rsidR="00FE393F" w:rsidRPr="00A731FB" w:rsidRDefault="00FE393F" w:rsidP="00FE393F">
      <w:pPr>
        <w:jc w:val="center"/>
        <w:rPr>
          <w:rFonts w:asciiTheme="majorBidi" w:hAnsiTheme="majorBidi" w:cstheme="majorBidi"/>
          <w:b/>
          <w:lang w:val="sr-Cyrl-RS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2"/>
        <w:gridCol w:w="1838"/>
        <w:gridCol w:w="1539"/>
      </w:tblGrid>
      <w:tr w:rsidR="00BE068F" w:rsidRPr="00A731FB" w14:paraId="1D63426E" w14:textId="77777777" w:rsidTr="00BE068F">
        <w:trPr>
          <w:jc w:val="center"/>
        </w:trPr>
        <w:tc>
          <w:tcPr>
            <w:tcW w:w="6109" w:type="dxa"/>
            <w:tcBorders>
              <w:bottom w:val="single" w:sz="4" w:space="0" w:color="000000"/>
            </w:tcBorders>
            <w:vAlign w:val="center"/>
          </w:tcPr>
          <w:p w14:paraId="75063351" w14:textId="77777777" w:rsidR="00BE068F" w:rsidRDefault="00BE068F" w:rsidP="00922D8B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lang w:val="sr-Cyrl-CS"/>
              </w:rPr>
            </w:pPr>
            <w:bookmarkStart w:id="1" w:name="_Hlk124324276"/>
            <w:r w:rsidRPr="00A731FB">
              <w:rPr>
                <w:rFonts w:asciiTheme="majorBidi" w:hAnsiTheme="majorBidi" w:cstheme="majorBidi"/>
                <w:b/>
                <w:lang w:val="sr-Cyrl-CS"/>
              </w:rPr>
              <w:t xml:space="preserve">ПРЕДМЕТ ПРОДАЈЕ </w:t>
            </w:r>
          </w:p>
          <w:p w14:paraId="60C9DA28" w14:textId="655F6900" w:rsidR="00892C09" w:rsidRPr="00A731FB" w:rsidRDefault="00892C09" w:rsidP="00922D8B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sr-Cyrl-CS"/>
              </w:rPr>
              <w:t>Имовинска целина 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AC32605" w14:textId="77777777" w:rsidR="00BE068F" w:rsidRPr="00A731FB" w:rsidRDefault="00BE068F" w:rsidP="00922D8B">
            <w:pPr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A731FB">
              <w:rPr>
                <w:rFonts w:asciiTheme="majorBidi" w:hAnsiTheme="majorBidi" w:cstheme="majorBidi"/>
                <w:b/>
              </w:rPr>
              <w:t>Почетна</w:t>
            </w:r>
            <w:proofErr w:type="spellEnd"/>
            <w:r w:rsidRPr="00A731FB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A731FB">
              <w:rPr>
                <w:rFonts w:asciiTheme="majorBidi" w:hAnsiTheme="majorBidi" w:cstheme="majorBidi"/>
                <w:b/>
              </w:rPr>
              <w:t>цена</w:t>
            </w:r>
            <w:proofErr w:type="spellEnd"/>
          </w:p>
          <w:p w14:paraId="6B966076" w14:textId="77777777" w:rsidR="00BE068F" w:rsidRPr="00A731FB" w:rsidRDefault="00BE068F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731FB">
              <w:rPr>
                <w:rFonts w:asciiTheme="majorBidi" w:hAnsiTheme="majorBidi" w:cstheme="majorBidi"/>
                <w:b/>
                <w:lang w:val="sr-Cyrl-CS"/>
              </w:rPr>
              <w:t>(дин.)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02FF761F" w14:textId="77777777" w:rsidR="00BE068F" w:rsidRPr="00A731FB" w:rsidRDefault="00BE068F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A731FB">
              <w:rPr>
                <w:rFonts w:asciiTheme="majorBidi" w:hAnsiTheme="majorBidi" w:cstheme="majorBidi"/>
                <w:b/>
                <w:lang w:val="sr-Cyrl-CS"/>
              </w:rPr>
              <w:t>Депозит        (дин.)</w:t>
            </w:r>
          </w:p>
        </w:tc>
      </w:tr>
      <w:tr w:rsidR="00BE068F" w:rsidRPr="00A731FB" w14:paraId="69579603" w14:textId="77777777" w:rsidTr="00BE068F">
        <w:trPr>
          <w:trHeight w:val="2822"/>
          <w:jc w:val="center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6E9EBB" w14:textId="3686CD21" w:rsidR="00BE068F" w:rsidRPr="00A731FB" w:rsidRDefault="00C31F2B" w:rsidP="00AE3076">
            <w:pPr>
              <w:jc w:val="both"/>
              <w:rPr>
                <w:rFonts w:asciiTheme="majorBidi" w:hAnsiTheme="majorBidi" w:cstheme="majorBidi"/>
                <w:lang w:val="sr-Cyrl-RS"/>
              </w:rPr>
            </w:pPr>
            <w:r w:rsidRPr="00D157B2">
              <w:rPr>
                <w:b/>
                <w:sz w:val="23"/>
                <w:szCs w:val="23"/>
              </w:rPr>
              <w:t>ЗГРАДА</w:t>
            </w:r>
            <w:r w:rsidRPr="00BE068F">
              <w:rPr>
                <w:b/>
                <w:sz w:val="23"/>
                <w:szCs w:val="23"/>
                <w:lang w:val="sr-Latn-RS"/>
              </w:rPr>
              <w:t xml:space="preserve"> </w:t>
            </w:r>
            <w:r w:rsidRPr="00D157B2">
              <w:rPr>
                <w:b/>
                <w:sz w:val="23"/>
                <w:szCs w:val="23"/>
              </w:rPr>
              <w:t>ТРГОВИНЕ</w:t>
            </w:r>
            <w:r w:rsidRPr="00BE068F">
              <w:rPr>
                <w:b/>
                <w:sz w:val="23"/>
                <w:szCs w:val="23"/>
                <w:lang w:val="sr-Latn-RS"/>
              </w:rPr>
              <w:t>-</w:t>
            </w:r>
            <w:r w:rsidRPr="00D157B2">
              <w:rPr>
                <w:b/>
                <w:sz w:val="23"/>
                <w:szCs w:val="23"/>
              </w:rPr>
              <w:t>ПИЈАЦА</w:t>
            </w:r>
            <w:r w:rsidRPr="00912BAB">
              <w:rPr>
                <w:bCs/>
                <w:sz w:val="23"/>
                <w:szCs w:val="23"/>
              </w:rPr>
              <w:t>, у</w:t>
            </w:r>
            <w:r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Pr="00912BAB">
              <w:rPr>
                <w:bCs/>
                <w:sz w:val="23"/>
                <w:szCs w:val="23"/>
              </w:rPr>
              <w:t>улици</w:t>
            </w:r>
            <w:proofErr w:type="spellEnd"/>
            <w:r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Pr="00912BAB">
              <w:rPr>
                <w:bCs/>
                <w:sz w:val="23"/>
                <w:szCs w:val="23"/>
              </w:rPr>
              <w:t>Моравска</w:t>
            </w:r>
            <w:proofErr w:type="spellEnd"/>
            <w:r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Pr="00912BAB">
              <w:rPr>
                <w:bCs/>
                <w:sz w:val="23"/>
                <w:szCs w:val="23"/>
              </w:rPr>
              <w:t>у</w:t>
            </w:r>
            <w:r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Pr="00912BAB">
              <w:rPr>
                <w:bCs/>
                <w:sz w:val="23"/>
                <w:szCs w:val="23"/>
              </w:rPr>
              <w:t>Зајечару</w:t>
            </w:r>
            <w:proofErr w:type="spellEnd"/>
            <w:r w:rsidRPr="00912BAB">
              <w:rPr>
                <w:bCs/>
                <w:sz w:val="23"/>
                <w:szCs w:val="23"/>
                <w:lang w:val="sr-Latn-RS"/>
              </w:rPr>
              <w:t>,</w:t>
            </w:r>
            <w:r w:rsidRPr="00912BAB">
              <w:rPr>
                <w:bCs/>
                <w:sz w:val="23"/>
                <w:szCs w:val="23"/>
                <w:lang w:val="sr-Cyrl-RS"/>
              </w:rPr>
              <w:t xml:space="preserve"> изграђена на </w:t>
            </w:r>
            <w:proofErr w:type="gramStart"/>
            <w:r w:rsidRPr="00912BAB">
              <w:rPr>
                <w:bCs/>
                <w:sz w:val="23"/>
                <w:szCs w:val="23"/>
                <w:lang w:val="sr-Cyrl-RS"/>
              </w:rPr>
              <w:t>кат.парцели</w:t>
            </w:r>
            <w:proofErr w:type="gramEnd"/>
            <w:r w:rsidRPr="00912BAB">
              <w:rPr>
                <w:bCs/>
                <w:sz w:val="23"/>
                <w:szCs w:val="23"/>
                <w:lang w:val="sr-Cyrl-RS"/>
              </w:rPr>
              <w:t xml:space="preserve"> бр. 8931/30 КО </w:t>
            </w:r>
            <w:r w:rsidR="00ED11DE" w:rsidRPr="00912BAB">
              <w:rPr>
                <w:bCs/>
                <w:sz w:val="23"/>
                <w:szCs w:val="23"/>
                <w:lang w:val="sr-Cyrl-RS"/>
              </w:rPr>
              <w:t xml:space="preserve">Зајечар, број </w:t>
            </w:r>
            <w:r w:rsidR="00892322" w:rsidRPr="00912BAB">
              <w:rPr>
                <w:bCs/>
                <w:sz w:val="23"/>
                <w:szCs w:val="23"/>
                <w:lang w:val="sr-Cyrl-RS"/>
              </w:rPr>
              <w:t>објекта 1, површине у ос</w:t>
            </w:r>
            <w:r w:rsidR="0044732D" w:rsidRPr="00912BAB">
              <w:rPr>
                <w:bCs/>
                <w:sz w:val="23"/>
                <w:szCs w:val="23"/>
                <w:lang w:val="sr-Cyrl-RS"/>
              </w:rPr>
              <w:t>н</w:t>
            </w:r>
            <w:r w:rsidR="00892322" w:rsidRPr="00912BAB">
              <w:rPr>
                <w:bCs/>
                <w:sz w:val="23"/>
                <w:szCs w:val="23"/>
                <w:lang w:val="sr-Cyrl-RS"/>
              </w:rPr>
              <w:t xml:space="preserve">ови 1444м2, 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>б</w:t>
            </w:r>
            <w:proofErr w:type="spellStart"/>
            <w:r w:rsidR="0044732D" w:rsidRPr="00912BAB">
              <w:rPr>
                <w:bCs/>
                <w:sz w:val="23"/>
                <w:szCs w:val="23"/>
              </w:rPr>
              <w:t>рој</w:t>
            </w:r>
            <w:proofErr w:type="spellEnd"/>
            <w:r w:rsidR="0044732D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44732D" w:rsidRPr="00912BAB">
              <w:rPr>
                <w:bCs/>
                <w:sz w:val="23"/>
                <w:szCs w:val="23"/>
              </w:rPr>
              <w:t>етажа</w:t>
            </w:r>
            <w:proofErr w:type="spellEnd"/>
            <w:r w:rsidR="0044732D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44732D" w:rsidRPr="00912BAB">
              <w:rPr>
                <w:bCs/>
                <w:sz w:val="23"/>
                <w:szCs w:val="23"/>
              </w:rPr>
              <w:t>приземље</w:t>
            </w:r>
            <w:proofErr w:type="spellEnd"/>
            <w:r w:rsidR="0044732D" w:rsidRPr="00912BAB">
              <w:rPr>
                <w:bCs/>
                <w:sz w:val="23"/>
                <w:szCs w:val="23"/>
                <w:lang w:val="sr-Latn-RS"/>
              </w:rPr>
              <w:t>: 1</w:t>
            </w:r>
            <w:r w:rsidR="0044732D" w:rsidRPr="00912BAB">
              <w:rPr>
                <w:bCs/>
                <w:sz w:val="23"/>
                <w:szCs w:val="23"/>
                <w:lang w:val="sr-Cyrl-RS"/>
              </w:rPr>
              <w:t>,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 xml:space="preserve"> п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равни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статус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објекта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: </w:t>
            </w:r>
            <w:r w:rsidR="00892322" w:rsidRPr="00912BAB">
              <w:rPr>
                <w:bCs/>
                <w:sz w:val="23"/>
                <w:szCs w:val="23"/>
              </w:rPr>
              <w:t>ОБЈЕКАТ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ИМА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ОДОБРЕЊЕ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ЗА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ГРАДЊУ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, </w:t>
            </w:r>
            <w:r w:rsidR="00892322" w:rsidRPr="00912BAB">
              <w:rPr>
                <w:bCs/>
                <w:sz w:val="23"/>
                <w:szCs w:val="23"/>
              </w:rPr>
              <w:t>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НЕМА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ОДОБРЕЊЕ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ЗА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</w:rPr>
              <w:t>УПОТРЕБУ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>, и</w:t>
            </w:r>
            <w:r w:rsidR="0044732D" w:rsidRPr="00912BAB">
              <w:rPr>
                <w:bCs/>
                <w:sz w:val="23"/>
                <w:szCs w:val="23"/>
                <w:lang w:val="sr-Cyrl-RS"/>
              </w:rPr>
              <w:t>малац права ЈКП КРАЉЕВИЦА</w:t>
            </w:r>
            <w:r w:rsidR="00AC6CF7">
              <w:rPr>
                <w:bCs/>
                <w:sz w:val="23"/>
                <w:szCs w:val="23"/>
                <w:lang w:val="sr-Cyrl-RS"/>
              </w:rPr>
              <w:t xml:space="preserve"> </w:t>
            </w:r>
            <w:r w:rsidR="00AC6CF7" w:rsidRPr="00AC6CF7">
              <w:rPr>
                <w:bCs/>
                <w:color w:val="FF0000"/>
                <w:sz w:val="23"/>
                <w:szCs w:val="23"/>
                <w:lang w:val="sr-Cyrl-RS"/>
              </w:rPr>
              <w:t>у стечају</w:t>
            </w:r>
            <w:r w:rsidR="0044732D" w:rsidRPr="00AC6CF7">
              <w:rPr>
                <w:bCs/>
                <w:color w:val="FF0000"/>
                <w:sz w:val="23"/>
                <w:szCs w:val="23"/>
                <w:lang w:val="sr-Cyrl-RS"/>
              </w:rPr>
              <w:t xml:space="preserve"> 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>в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рста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права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: </w:t>
            </w:r>
            <w:r w:rsidR="00892322" w:rsidRPr="00912BAB">
              <w:rPr>
                <w:bCs/>
                <w:sz w:val="23"/>
                <w:szCs w:val="23"/>
              </w:rPr>
              <w:t>СВОЈИНА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, 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Облик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својине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: </w:t>
            </w:r>
            <w:r w:rsidR="00892322" w:rsidRPr="00912BAB">
              <w:rPr>
                <w:bCs/>
                <w:sz w:val="23"/>
                <w:szCs w:val="23"/>
              </w:rPr>
              <w:t>ПРИВАТНА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 xml:space="preserve">, </w:t>
            </w:r>
            <w:proofErr w:type="spellStart"/>
            <w:r w:rsidR="00892322" w:rsidRPr="00912BAB">
              <w:rPr>
                <w:bCs/>
                <w:sz w:val="23"/>
                <w:szCs w:val="23"/>
              </w:rPr>
              <w:t>Удео</w:t>
            </w:r>
            <w:proofErr w:type="spellEnd"/>
            <w:r w:rsidR="00892322" w:rsidRPr="00912BAB">
              <w:rPr>
                <w:bCs/>
                <w:sz w:val="23"/>
                <w:szCs w:val="23"/>
                <w:lang w:val="sr-Latn-RS"/>
              </w:rPr>
              <w:t>:</w:t>
            </w:r>
            <w:r w:rsidR="00892322" w:rsidRPr="00912BAB">
              <w:rPr>
                <w:bCs/>
                <w:sz w:val="23"/>
                <w:szCs w:val="23"/>
                <w:lang w:val="sr-Cyrl-RS"/>
              </w:rPr>
              <w:t xml:space="preserve"> </w:t>
            </w:r>
            <w:r w:rsidR="00892322" w:rsidRPr="00912BAB">
              <w:rPr>
                <w:bCs/>
                <w:sz w:val="23"/>
                <w:szCs w:val="23"/>
                <w:lang w:val="sr-Latn-RS"/>
              </w:rPr>
              <w:t>1/1</w:t>
            </w:r>
            <w:r w:rsidR="002C11EF" w:rsidRPr="00912BAB">
              <w:rPr>
                <w:bCs/>
                <w:sz w:val="23"/>
                <w:szCs w:val="23"/>
                <w:lang w:val="sr-Cyrl-RS"/>
              </w:rPr>
              <w:t xml:space="preserve">, 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 xml:space="preserve">што у </w:t>
            </w:r>
            <w:r w:rsidR="002C11EF" w:rsidRPr="00912BAB">
              <w:rPr>
                <w:bCs/>
                <w:sz w:val="23"/>
                <w:szCs w:val="23"/>
                <w:lang w:val="sr-Cyrl-RS"/>
              </w:rPr>
              <w:t xml:space="preserve"> природи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 xml:space="preserve"> чини</w:t>
            </w:r>
            <w:r w:rsidR="002C11EF" w:rsidRPr="00912BAB">
              <w:rPr>
                <w:bCs/>
                <w:sz w:val="23"/>
                <w:szCs w:val="23"/>
                <w:lang w:val="sr-Cyrl-RS"/>
              </w:rPr>
              <w:t xml:space="preserve"> </w:t>
            </w:r>
            <w:r w:rsidR="00BE068F" w:rsidRPr="00912BAB">
              <w:rPr>
                <w:bCs/>
                <w:sz w:val="23"/>
                <w:szCs w:val="23"/>
              </w:rPr>
              <w:t>ХАЛА</w:t>
            </w:r>
            <w:r w:rsidR="00BE068F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BE068F" w:rsidRPr="00912BAB">
              <w:rPr>
                <w:bCs/>
                <w:sz w:val="23"/>
                <w:szCs w:val="23"/>
              </w:rPr>
              <w:t>на</w:t>
            </w:r>
            <w:proofErr w:type="spellEnd"/>
            <w:r w:rsidR="00BE068F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BE068F" w:rsidRPr="00912BAB">
              <w:rPr>
                <w:bCs/>
                <w:sz w:val="23"/>
                <w:szCs w:val="23"/>
              </w:rPr>
              <w:t>зеленој</w:t>
            </w:r>
            <w:proofErr w:type="spellEnd"/>
            <w:r w:rsidR="00BE068F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BE068F" w:rsidRPr="00912BAB">
              <w:rPr>
                <w:bCs/>
                <w:sz w:val="23"/>
                <w:szCs w:val="23"/>
              </w:rPr>
              <w:t>пијаци</w:t>
            </w:r>
            <w:proofErr w:type="spellEnd"/>
            <w:r w:rsidR="00BE068F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BE068F" w:rsidRPr="00912BAB">
              <w:rPr>
                <w:bCs/>
                <w:sz w:val="23"/>
                <w:szCs w:val="23"/>
              </w:rPr>
              <w:t>са</w:t>
            </w:r>
            <w:proofErr w:type="spellEnd"/>
            <w:r w:rsidR="00BE068F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proofErr w:type="spellStart"/>
            <w:r w:rsidR="00BE068F" w:rsidRPr="00912BAB">
              <w:rPr>
                <w:bCs/>
                <w:sz w:val="23"/>
                <w:szCs w:val="23"/>
              </w:rPr>
              <w:t>локалима</w:t>
            </w:r>
            <w:proofErr w:type="spellEnd"/>
            <w:r w:rsidR="00BE068F" w:rsidRPr="00912BAB">
              <w:rPr>
                <w:bCs/>
                <w:sz w:val="23"/>
                <w:szCs w:val="23"/>
                <w:lang w:val="sr-Latn-RS"/>
              </w:rPr>
              <w:t xml:space="preserve"> </w:t>
            </w:r>
            <w:r w:rsidR="002C11EF" w:rsidRPr="00912BAB">
              <w:rPr>
                <w:bCs/>
                <w:sz w:val="23"/>
                <w:szCs w:val="23"/>
                <w:lang w:val="sr-Cyrl-RS"/>
              </w:rPr>
              <w:t>и то</w:t>
            </w:r>
            <w:r w:rsidR="00093F01" w:rsidRPr="00912BAB">
              <w:rPr>
                <w:bCs/>
                <w:sz w:val="23"/>
                <w:szCs w:val="23"/>
                <w:lang w:val="sr-Cyrl-RS"/>
              </w:rPr>
              <w:t>:</w:t>
            </w:r>
            <w:r w:rsidR="002C11EF" w:rsidRPr="00912BAB">
              <w:rPr>
                <w:bCs/>
                <w:sz w:val="23"/>
                <w:szCs w:val="23"/>
                <w:lang w:val="sr-Cyrl-RS"/>
              </w:rPr>
              <w:t xml:space="preserve"> </w:t>
            </w:r>
            <w:r w:rsidR="00317586" w:rsidRPr="00912BAB">
              <w:rPr>
                <w:bCs/>
                <w:sz w:val="23"/>
                <w:szCs w:val="23"/>
                <w:lang w:val="sr-Cyrl-RS"/>
              </w:rPr>
              <w:t xml:space="preserve">шест локала ка зеленој пијаци, два локала ка старој аутобуској станици, пет локала ка гаражи, три локала ка центалном делу, хала сирева и две канцеларије од чега једна у приземљу и једна </w:t>
            </w:r>
            <w:r w:rsidR="00301264" w:rsidRPr="00912BAB">
              <w:rPr>
                <w:bCs/>
                <w:sz w:val="23"/>
                <w:szCs w:val="23"/>
                <w:lang w:val="sr-Cyrl-RS"/>
              </w:rPr>
              <w:t xml:space="preserve">на спрату, све </w:t>
            </w:r>
            <w:r w:rsidR="000D3B23">
              <w:rPr>
                <w:bCs/>
                <w:sz w:val="23"/>
                <w:szCs w:val="23"/>
                <w:lang w:val="sr-Cyrl-RS"/>
              </w:rPr>
              <w:t xml:space="preserve">бруто </w:t>
            </w:r>
            <w:r w:rsidR="00301264" w:rsidRPr="00912BAB">
              <w:rPr>
                <w:bCs/>
                <w:sz w:val="23"/>
                <w:szCs w:val="23"/>
                <w:lang w:val="sr-Cyrl-RS"/>
              </w:rPr>
              <w:t xml:space="preserve">површине </w:t>
            </w:r>
            <w:r w:rsidR="000D3B23">
              <w:rPr>
                <w:bCs/>
                <w:sz w:val="23"/>
                <w:szCs w:val="23"/>
                <w:lang w:val="sr-Cyrl-RS"/>
              </w:rPr>
              <w:t>1457 м2, нето површине</w:t>
            </w:r>
            <w:r w:rsidR="00B37073">
              <w:rPr>
                <w:bCs/>
                <w:sz w:val="23"/>
                <w:szCs w:val="23"/>
                <w:lang w:val="sr-Cyrl-RS"/>
              </w:rPr>
              <w:t xml:space="preserve"> </w:t>
            </w:r>
            <w:r w:rsidR="00301264" w:rsidRPr="00912BAB">
              <w:rPr>
                <w:bCs/>
                <w:sz w:val="23"/>
                <w:szCs w:val="23"/>
                <w:lang w:val="sr-Cyrl-RS"/>
              </w:rPr>
              <w:t>1288,16 м2</w:t>
            </w:r>
            <w:r w:rsidR="000D3B23">
              <w:rPr>
                <w:bCs/>
                <w:sz w:val="23"/>
                <w:szCs w:val="23"/>
                <w:lang w:val="sr-Cyrl-RS"/>
              </w:rPr>
              <w:t>,</w:t>
            </w:r>
            <w:r w:rsidR="00301264" w:rsidRPr="00912BAB">
              <w:rPr>
                <w:bCs/>
                <w:sz w:val="23"/>
                <w:szCs w:val="23"/>
                <w:lang w:val="sr-Cyrl-RS"/>
              </w:rPr>
              <w:t xml:space="preserve"> према елаборату геодетских радова о посебним деловима објекта Геоде</w:t>
            </w:r>
            <w:r w:rsidR="00A265C6" w:rsidRPr="00912BAB">
              <w:rPr>
                <w:bCs/>
                <w:sz w:val="23"/>
                <w:szCs w:val="23"/>
                <w:lang w:val="sr-Cyrl-RS"/>
              </w:rPr>
              <w:t xml:space="preserve">тског бироа ГЕОГРУП, Саша Јорданов ПР Неготин од 21.09.2020. године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337E" w14:textId="63795637" w:rsidR="00BE068F" w:rsidRPr="00AF7B56" w:rsidRDefault="00BE068F" w:rsidP="00890787">
            <w:pPr>
              <w:jc w:val="right"/>
              <w:rPr>
                <w:rFonts w:asciiTheme="majorBidi" w:hAnsiTheme="majorBidi" w:cstheme="majorBidi"/>
                <w:b/>
                <w:color w:val="000000"/>
                <w:lang w:val="sr-Cyrl-RS"/>
              </w:rPr>
            </w:pPr>
            <w:r w:rsidRPr="00D157B2">
              <w:rPr>
                <w:b/>
                <w:color w:val="000000"/>
                <w:sz w:val="23"/>
                <w:szCs w:val="23"/>
              </w:rPr>
              <w:t>27.191.480,00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2E29" w14:textId="6D74FA47" w:rsidR="00BE068F" w:rsidRPr="00A731FB" w:rsidRDefault="00BE068F" w:rsidP="00922D8B">
            <w:pPr>
              <w:jc w:val="right"/>
              <w:rPr>
                <w:rFonts w:asciiTheme="majorBidi" w:hAnsiTheme="majorBidi" w:cstheme="majorBidi"/>
                <w:b/>
                <w:color w:val="000000"/>
                <w:highlight w:val="yellow"/>
                <w:lang w:val="sr-Cyrl-RS"/>
              </w:rPr>
            </w:pPr>
            <w:r w:rsidRPr="00D157B2">
              <w:rPr>
                <w:b/>
                <w:color w:val="000000"/>
                <w:sz w:val="23"/>
                <w:szCs w:val="23"/>
              </w:rPr>
              <w:t>10.876.592,00</w:t>
            </w:r>
          </w:p>
        </w:tc>
      </w:tr>
      <w:bookmarkEnd w:id="1"/>
    </w:tbl>
    <w:p w14:paraId="4C12C060" w14:textId="77777777" w:rsidR="00342338" w:rsidRPr="00A731FB" w:rsidRDefault="00342338" w:rsidP="00342338">
      <w:pPr>
        <w:ind w:left="1080"/>
        <w:jc w:val="both"/>
        <w:rPr>
          <w:rFonts w:asciiTheme="majorBidi" w:hAnsiTheme="majorBidi" w:cstheme="majorBidi"/>
          <w:sz w:val="18"/>
          <w:szCs w:val="18"/>
          <w:lang w:val="sr-Cyrl-RS"/>
        </w:rPr>
      </w:pPr>
    </w:p>
    <w:p w14:paraId="445517FC" w14:textId="554F2F7D" w:rsidR="00053A26" w:rsidRDefault="00053A26" w:rsidP="00776999">
      <w:pPr>
        <w:spacing w:before="120"/>
        <w:jc w:val="both"/>
        <w:rPr>
          <w:rFonts w:asciiTheme="majorBidi" w:hAnsiTheme="majorBidi" w:cstheme="majorBidi"/>
          <w:lang w:val="sr-Cyrl-RS"/>
        </w:rPr>
      </w:pPr>
      <w:r w:rsidRPr="00A731FB">
        <w:rPr>
          <w:rFonts w:asciiTheme="majorBidi" w:hAnsiTheme="majorBidi" w:cstheme="majorBidi"/>
          <w:lang w:val="sr-Cyrl-RS"/>
        </w:rPr>
        <w:t>Право на учешће имају сва правна и физичка лица</w:t>
      </w:r>
      <w:r w:rsidR="00F111C5" w:rsidRPr="00A731FB">
        <w:rPr>
          <w:rFonts w:asciiTheme="majorBidi" w:hAnsiTheme="majorBidi" w:cstheme="majorBidi"/>
          <w:lang w:val="sr-Cyrl-RS"/>
        </w:rPr>
        <w:t xml:space="preserve"> </w:t>
      </w:r>
      <w:r w:rsidRPr="00A731FB">
        <w:rPr>
          <w:rFonts w:asciiTheme="majorBidi" w:hAnsiTheme="majorBidi" w:cstheme="majorBidi"/>
          <w:lang w:val="sr-Cyrl-RS"/>
        </w:rPr>
        <w:t>која:</w:t>
      </w:r>
    </w:p>
    <w:p w14:paraId="59DDBBA8" w14:textId="77777777" w:rsidR="00455AAB" w:rsidRPr="00A731FB" w:rsidRDefault="00455AAB" w:rsidP="00776999">
      <w:pPr>
        <w:spacing w:before="120"/>
        <w:jc w:val="both"/>
        <w:rPr>
          <w:rFonts w:asciiTheme="majorBidi" w:hAnsiTheme="majorBidi" w:cstheme="majorBidi"/>
          <w:lang w:val="sr-Cyrl-RS"/>
        </w:rPr>
      </w:pPr>
    </w:p>
    <w:p w14:paraId="0F85E62E" w14:textId="23615B51" w:rsidR="0069214E" w:rsidRPr="0072252D" w:rsidRDefault="006D3064" w:rsidP="0072252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Cs w:val="20"/>
          <w:lang w:val="sr-Cyrl-RS"/>
        </w:rPr>
      </w:pPr>
      <w:r w:rsidRPr="0072252D">
        <w:rPr>
          <w:lang w:val="sr-Cyrl-CS"/>
        </w:rPr>
        <w:t>н</w:t>
      </w:r>
      <w:proofErr w:type="spellStart"/>
      <w:r w:rsidRPr="00256433">
        <w:t>акон</w:t>
      </w:r>
      <w:proofErr w:type="spellEnd"/>
      <w:r w:rsidRPr="00256433">
        <w:t xml:space="preserve"> </w:t>
      </w:r>
      <w:proofErr w:type="spellStart"/>
      <w:r w:rsidRPr="00256433">
        <w:t>добијања</w:t>
      </w:r>
      <w:proofErr w:type="spellEnd"/>
      <w:r w:rsidRPr="00256433">
        <w:t xml:space="preserve"> </w:t>
      </w:r>
      <w:proofErr w:type="spellStart"/>
      <w:r w:rsidRPr="00256433">
        <w:t>профактуре</w:t>
      </w:r>
      <w:proofErr w:type="spellEnd"/>
      <w:r w:rsidRPr="00256433">
        <w:t xml:space="preserve">, </w:t>
      </w:r>
      <w:proofErr w:type="spellStart"/>
      <w:r w:rsidRPr="00256433">
        <w:t>изврше</w:t>
      </w:r>
      <w:proofErr w:type="spellEnd"/>
      <w:r w:rsidRPr="00256433">
        <w:t xml:space="preserve"> </w:t>
      </w:r>
      <w:proofErr w:type="spellStart"/>
      <w:r w:rsidRPr="00256433">
        <w:t>уплату</w:t>
      </w:r>
      <w:proofErr w:type="spellEnd"/>
      <w:r w:rsidRPr="00256433">
        <w:t xml:space="preserve"> </w:t>
      </w:r>
      <w:proofErr w:type="spellStart"/>
      <w:r w:rsidRPr="00256433">
        <w:t>ради</w:t>
      </w:r>
      <w:proofErr w:type="spellEnd"/>
      <w:r w:rsidRPr="00256433">
        <w:t xml:space="preserve"> </w:t>
      </w:r>
      <w:proofErr w:type="spellStart"/>
      <w:r w:rsidRPr="00256433">
        <w:t>откупа</w:t>
      </w:r>
      <w:proofErr w:type="spellEnd"/>
      <w:r w:rsidRPr="00256433">
        <w:t xml:space="preserve"> </w:t>
      </w:r>
      <w:proofErr w:type="spellStart"/>
      <w:r w:rsidRPr="00256433">
        <w:t>продајне</w:t>
      </w:r>
      <w:proofErr w:type="spellEnd"/>
      <w:r w:rsidRPr="00256433">
        <w:t xml:space="preserve"> </w:t>
      </w:r>
      <w:proofErr w:type="spellStart"/>
      <w:r w:rsidRPr="00256433">
        <w:t>документације</w:t>
      </w:r>
      <w:proofErr w:type="spellEnd"/>
      <w:r w:rsidRPr="00256433">
        <w:t xml:space="preserve"> у </w:t>
      </w:r>
      <w:proofErr w:type="spellStart"/>
      <w:r w:rsidRPr="00256433">
        <w:t>износу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r w:rsidR="00FA10B1">
        <w:rPr>
          <w:b/>
          <w:lang w:val="sr-Cyrl-CS"/>
        </w:rPr>
        <w:t>200.000,00</w:t>
      </w:r>
      <w:r w:rsidRPr="00256433">
        <w:t xml:space="preserve"> </w:t>
      </w:r>
      <w:proofErr w:type="spellStart"/>
      <w:r w:rsidRPr="0072252D">
        <w:rPr>
          <w:b/>
        </w:rPr>
        <w:t>динара</w:t>
      </w:r>
      <w:proofErr w:type="spellEnd"/>
      <w:r w:rsidRPr="00256433">
        <w:t xml:space="preserve"> </w:t>
      </w:r>
      <w:r w:rsidRPr="0072252D">
        <w:rPr>
          <w:b/>
          <w:lang w:val="sr-Cyrl-CS"/>
        </w:rPr>
        <w:t>+ пдв.</w:t>
      </w:r>
      <w:r w:rsidRPr="0072252D">
        <w:rPr>
          <w:lang w:val="sr-Cyrl-CS"/>
        </w:rPr>
        <w:t xml:space="preserve"> П</w:t>
      </w:r>
      <w:proofErr w:type="spellStart"/>
      <w:r w:rsidRPr="00256433">
        <w:t>рофактура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мо</w:t>
      </w:r>
      <w:proofErr w:type="spellEnd"/>
      <w:r w:rsidRPr="0072252D">
        <w:rPr>
          <w:lang w:val="sr-Cyrl-CS"/>
        </w:rPr>
        <w:t>ра</w:t>
      </w:r>
      <w:r w:rsidRPr="00256433">
        <w:t xml:space="preserve"> </w:t>
      </w:r>
      <w:proofErr w:type="spellStart"/>
      <w:r w:rsidRPr="00256433">
        <w:t>преузети</w:t>
      </w:r>
      <w:proofErr w:type="spellEnd"/>
      <w:r w:rsidRPr="00256433">
        <w:t xml:space="preserve"> </w:t>
      </w:r>
      <w:r w:rsidRPr="0072252D">
        <w:rPr>
          <w:lang w:val="sr-Cyrl-CS"/>
        </w:rPr>
        <w:t>у периоду од 9:00 до 15:00 часова уз претходну обавезну најаву поверенику стечајног управника</w:t>
      </w:r>
      <w:r w:rsidRPr="0072252D">
        <w:rPr>
          <w:lang w:val="sr-Cyrl-RS"/>
        </w:rPr>
        <w:t xml:space="preserve"> </w:t>
      </w:r>
      <w:r w:rsidRPr="0072252D">
        <w:rPr>
          <w:rFonts w:asciiTheme="majorBidi" w:hAnsiTheme="majorBidi" w:cstheme="majorBidi"/>
          <w:szCs w:val="20"/>
          <w:lang w:val="sr-Cyrl-RS"/>
        </w:rPr>
        <w:t xml:space="preserve">Горан Пауновић, </w:t>
      </w:r>
      <w:r w:rsidR="0072252D" w:rsidRPr="00256433">
        <w:rPr>
          <w:lang w:val="sr-Cyrl-CS"/>
        </w:rPr>
        <w:t xml:space="preserve">на телефон број </w:t>
      </w:r>
      <w:r w:rsidRPr="0072252D">
        <w:rPr>
          <w:rFonts w:asciiTheme="majorBidi" w:hAnsiTheme="majorBidi" w:cstheme="majorBidi"/>
          <w:szCs w:val="20"/>
          <w:lang w:val="sr-Cyrl-RS"/>
        </w:rPr>
        <w:t xml:space="preserve">066/320090 </w:t>
      </w:r>
      <w:r w:rsidR="0072252D" w:rsidRPr="00256433">
        <w:rPr>
          <w:lang w:val="sr-Cyrl-CS"/>
        </w:rPr>
        <w:t xml:space="preserve">или путем електронске поште на </w:t>
      </w:r>
      <w:r w:rsidR="0072252D" w:rsidRPr="00256433">
        <w:rPr>
          <w:lang w:val="sr-Latn-CS"/>
        </w:rPr>
        <w:t>e-mail</w:t>
      </w:r>
      <w:r w:rsidR="0072252D" w:rsidRPr="00256433">
        <w:rPr>
          <w:lang w:val="sr-Cyrl-CS"/>
        </w:rPr>
        <w:t xml:space="preserve"> </w:t>
      </w:r>
      <w:r w:rsidR="00504C31" w:rsidRPr="00A731FB">
        <w:rPr>
          <w:rFonts w:asciiTheme="majorBidi" w:hAnsiTheme="majorBidi" w:cstheme="majorBidi"/>
          <w:szCs w:val="20"/>
          <w:lang w:val="sr-Latn-RS"/>
        </w:rPr>
        <w:t>goran</w:t>
      </w:r>
      <w:r w:rsidR="00504C31" w:rsidRPr="00A731FB">
        <w:rPr>
          <w:rFonts w:asciiTheme="majorBidi" w:hAnsiTheme="majorBidi" w:cstheme="majorBidi"/>
          <w:szCs w:val="20"/>
          <w:lang w:val="sr-Cyrl-RS"/>
        </w:rPr>
        <w:t>_</w:t>
      </w:r>
      <w:r w:rsidR="00504C31" w:rsidRPr="00A731FB">
        <w:rPr>
          <w:rFonts w:asciiTheme="majorBidi" w:hAnsiTheme="majorBidi" w:cstheme="majorBidi"/>
          <w:szCs w:val="20"/>
          <w:lang w:val="sr-Latn-RS"/>
        </w:rPr>
        <w:t>paunovic</w:t>
      </w:r>
      <w:r w:rsidR="00504C31" w:rsidRPr="00A731FB">
        <w:rPr>
          <w:rFonts w:asciiTheme="majorBidi" w:hAnsiTheme="majorBidi" w:cstheme="majorBidi"/>
          <w:szCs w:val="20"/>
          <w:lang w:val="sr-Cyrl-RS"/>
        </w:rPr>
        <w:t>@</w:t>
      </w:r>
      <w:r w:rsidR="00504C31" w:rsidRPr="00A731FB">
        <w:rPr>
          <w:rFonts w:asciiTheme="majorBidi" w:hAnsiTheme="majorBidi" w:cstheme="majorBidi"/>
          <w:szCs w:val="20"/>
          <w:lang w:val="sr-Latn-RS"/>
        </w:rPr>
        <w:t>yahoo</w:t>
      </w:r>
      <w:r w:rsidR="00504C31" w:rsidRPr="00A731FB">
        <w:rPr>
          <w:rFonts w:asciiTheme="majorBidi" w:hAnsiTheme="majorBidi" w:cstheme="majorBidi"/>
          <w:szCs w:val="20"/>
          <w:lang w:val="sr-Cyrl-RS"/>
        </w:rPr>
        <w:t>.</w:t>
      </w:r>
      <w:r w:rsidR="00504C31" w:rsidRPr="00A731FB">
        <w:rPr>
          <w:rFonts w:asciiTheme="majorBidi" w:hAnsiTheme="majorBidi" w:cstheme="majorBidi"/>
          <w:szCs w:val="20"/>
          <w:lang w:val="sr-Latn-RS"/>
        </w:rPr>
        <w:t>com</w:t>
      </w:r>
      <w:r w:rsidR="00504C31">
        <w:rPr>
          <w:rFonts w:asciiTheme="majorBidi" w:hAnsiTheme="majorBidi" w:cstheme="majorBidi"/>
          <w:szCs w:val="20"/>
          <w:lang w:val="sr-Cyrl-RS"/>
        </w:rPr>
        <w:t xml:space="preserve">. </w:t>
      </w:r>
      <w:r w:rsidRPr="0072252D">
        <w:rPr>
          <w:lang w:val="sr-Cyrl-CS"/>
        </w:rPr>
        <w:t xml:space="preserve">Рок за откуп </w:t>
      </w:r>
      <w:r w:rsidR="00FA10B1">
        <w:rPr>
          <w:lang w:val="sr-Cyrl-CS"/>
        </w:rPr>
        <w:t xml:space="preserve"> и преузимање </w:t>
      </w:r>
      <w:r w:rsidRPr="0072252D">
        <w:rPr>
          <w:lang w:val="sr-Cyrl-CS"/>
        </w:rPr>
        <w:t xml:space="preserve">продајне документације је </w:t>
      </w:r>
      <w:r w:rsidR="00B80F46">
        <w:rPr>
          <w:b/>
          <w:lang w:val="sr-Cyrl-CS"/>
        </w:rPr>
        <w:t>30</w:t>
      </w:r>
      <w:r w:rsidR="00A80944">
        <w:rPr>
          <w:b/>
          <w:lang w:val="sr-Cyrl-CS"/>
        </w:rPr>
        <w:t>.0</w:t>
      </w:r>
      <w:r w:rsidR="00B80F46">
        <w:rPr>
          <w:b/>
          <w:lang w:val="sr-Cyrl-CS"/>
        </w:rPr>
        <w:t>5</w:t>
      </w:r>
      <w:r w:rsidR="00A80944">
        <w:rPr>
          <w:b/>
          <w:lang w:val="sr-Cyrl-CS"/>
        </w:rPr>
        <w:t>.</w:t>
      </w:r>
      <w:r w:rsidRPr="0072252D">
        <w:rPr>
          <w:b/>
          <w:lang w:val="sr-Cyrl-CS"/>
        </w:rPr>
        <w:t>2023</w:t>
      </w:r>
      <w:r w:rsidRPr="0072252D">
        <w:rPr>
          <w:lang w:val="sr-Cyrl-CS"/>
        </w:rPr>
        <w:t>.г</w:t>
      </w:r>
      <w:r w:rsidR="007A3E24" w:rsidRPr="0072252D">
        <w:rPr>
          <w:rFonts w:asciiTheme="majorBidi" w:hAnsiTheme="majorBidi" w:cstheme="majorBidi"/>
          <w:lang w:val="sr-Cyrl-RS"/>
        </w:rPr>
        <w:t>.</w:t>
      </w:r>
    </w:p>
    <w:p w14:paraId="1EDC3F11" w14:textId="5098EB76" w:rsidR="00601CB6" w:rsidRPr="00930CCC" w:rsidRDefault="00053A26" w:rsidP="00F56837">
      <w:pPr>
        <w:numPr>
          <w:ilvl w:val="0"/>
          <w:numId w:val="1"/>
        </w:numPr>
        <w:ind w:left="709" w:hanging="349"/>
        <w:jc w:val="both"/>
      </w:pPr>
      <w:r w:rsidRPr="00A731FB">
        <w:rPr>
          <w:rFonts w:asciiTheme="majorBidi" w:hAnsiTheme="majorBidi" w:cstheme="majorBidi"/>
          <w:szCs w:val="20"/>
          <w:lang w:val="sr-Cyrl-RS"/>
        </w:rPr>
        <w:t xml:space="preserve">уплате </w:t>
      </w:r>
      <w:r w:rsidRPr="00A731FB">
        <w:rPr>
          <w:rFonts w:asciiTheme="majorBidi" w:hAnsiTheme="majorBidi" w:cstheme="majorBidi"/>
          <w:b/>
          <w:szCs w:val="20"/>
          <w:lang w:val="sr-Cyrl-RS"/>
        </w:rPr>
        <w:t>депозит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 на текући рачун стечајног дужника број:</w:t>
      </w:r>
      <w:r w:rsidR="00A75DE6"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="00601CB6" w:rsidRPr="00A731FB">
        <w:rPr>
          <w:rFonts w:asciiTheme="majorBidi" w:hAnsiTheme="majorBidi" w:cstheme="majorBidi"/>
          <w:b/>
          <w:bCs/>
          <w:szCs w:val="20"/>
          <w:lang w:val="sr-Cyrl-RS" w:eastAsia="sr-Latn-CS"/>
        </w:rPr>
        <w:t>205-212402-75</w:t>
      </w:r>
      <w:r w:rsidR="00A75DE6" w:rsidRPr="00A731FB">
        <w:rPr>
          <w:rFonts w:asciiTheme="majorBidi" w:hAnsiTheme="majorBidi" w:cstheme="majorBidi"/>
          <w:szCs w:val="20"/>
          <w:lang w:val="sr-Cyrl-RS" w:eastAsia="sr-Latn-CS"/>
        </w:rPr>
        <w:t xml:space="preserve"> </w:t>
      </w:r>
      <w:r w:rsidR="002E2FA3" w:rsidRPr="00A731FB">
        <w:rPr>
          <w:rFonts w:asciiTheme="majorBidi" w:hAnsiTheme="majorBidi" w:cstheme="majorBidi"/>
          <w:szCs w:val="20"/>
          <w:lang w:val="sr-Cyrl-RS" w:eastAsia="sr-Latn-CS"/>
        </w:rPr>
        <w:t xml:space="preserve">отворен </w:t>
      </w:r>
      <w:r w:rsidR="00A75DE6" w:rsidRPr="00A731FB">
        <w:rPr>
          <w:rFonts w:asciiTheme="majorBidi" w:hAnsiTheme="majorBidi" w:cstheme="majorBidi"/>
          <w:szCs w:val="20"/>
          <w:lang w:val="sr-Cyrl-RS" w:eastAsia="sr-Latn-CS"/>
        </w:rPr>
        <w:t>к</w:t>
      </w:r>
      <w:r w:rsidRPr="00A731FB">
        <w:rPr>
          <w:rFonts w:asciiTheme="majorBidi" w:hAnsiTheme="majorBidi" w:cstheme="majorBidi"/>
          <w:szCs w:val="20"/>
          <w:lang w:val="sr-Cyrl-RS" w:eastAsia="sr-Latn-CS"/>
        </w:rPr>
        <w:t xml:space="preserve">од </w:t>
      </w:r>
      <w:r w:rsidR="00DE3678" w:rsidRPr="00EA4ECB">
        <w:rPr>
          <w:rFonts w:asciiTheme="majorBidi" w:hAnsiTheme="majorBidi" w:cstheme="majorBidi"/>
          <w:szCs w:val="20"/>
          <w:lang w:val="sr-Cyrl-RS" w:eastAsia="sr-Latn-CS"/>
        </w:rPr>
        <w:t>«</w:t>
      </w:r>
      <w:r w:rsidR="00BE068F">
        <w:rPr>
          <w:rFonts w:asciiTheme="majorBidi" w:hAnsiTheme="majorBidi" w:cstheme="majorBidi"/>
          <w:szCs w:val="20"/>
          <w:lang w:val="sr-Cyrl-RS" w:eastAsia="sr-Latn-CS"/>
        </w:rPr>
        <w:t xml:space="preserve">НЛБ </w:t>
      </w:r>
      <w:r w:rsidR="00026999" w:rsidRPr="00EA4ECB">
        <w:rPr>
          <w:rFonts w:asciiTheme="majorBidi" w:hAnsiTheme="majorBidi" w:cstheme="majorBidi"/>
          <w:szCs w:val="20"/>
          <w:lang w:val="sr-Cyrl-RS" w:eastAsia="sr-Latn-CS"/>
        </w:rPr>
        <w:t>Комерцијалне банке</w:t>
      </w:r>
      <w:r w:rsidR="00DE3678" w:rsidRPr="00EA4ECB">
        <w:rPr>
          <w:rFonts w:asciiTheme="majorBidi" w:hAnsiTheme="majorBidi" w:cstheme="majorBidi"/>
          <w:szCs w:val="20"/>
          <w:lang w:val="sr-Cyrl-RS" w:eastAsia="sr-Latn-CS"/>
        </w:rPr>
        <w:t>»</w:t>
      </w:r>
      <w:r w:rsidR="00A75DE6" w:rsidRPr="00EA4ECB">
        <w:rPr>
          <w:rFonts w:asciiTheme="majorBidi" w:hAnsiTheme="majorBidi" w:cstheme="majorBidi"/>
          <w:szCs w:val="20"/>
          <w:lang w:val="sr-Cyrl-RS" w:eastAsia="sr-Latn-CS"/>
        </w:rPr>
        <w:t xml:space="preserve"> </w:t>
      </w:r>
      <w:r w:rsidR="00EA4ECB" w:rsidRPr="00EA4ECB">
        <w:rPr>
          <w:rFonts w:asciiTheme="majorBidi" w:hAnsiTheme="majorBidi" w:cstheme="majorBidi"/>
          <w:szCs w:val="20"/>
          <w:lang w:val="sr-Cyrl-RS" w:eastAsia="sr-Latn-CS"/>
        </w:rPr>
        <w:t>а</w:t>
      </w:r>
      <w:r w:rsidR="002E2FA3" w:rsidRPr="00EA4ECB">
        <w:rPr>
          <w:rFonts w:asciiTheme="majorBidi" w:hAnsiTheme="majorBidi" w:cstheme="majorBidi"/>
          <w:szCs w:val="20"/>
          <w:lang w:val="sr-Cyrl-RS" w:eastAsia="sr-Latn-CS"/>
        </w:rPr>
        <w:t>д</w:t>
      </w:r>
      <w:r w:rsidRPr="00EA4ECB">
        <w:rPr>
          <w:rFonts w:asciiTheme="majorBidi" w:hAnsiTheme="majorBidi" w:cstheme="majorBidi"/>
          <w:szCs w:val="20"/>
          <w:lang w:val="sr-Cyrl-RS" w:eastAsia="sr-Latn-CS"/>
        </w:rPr>
        <w:t xml:space="preserve"> </w:t>
      </w:r>
      <w:r w:rsidR="00026999" w:rsidRPr="00EA4ECB">
        <w:rPr>
          <w:rFonts w:asciiTheme="majorBidi" w:hAnsiTheme="majorBidi" w:cstheme="majorBidi"/>
          <w:szCs w:val="20"/>
          <w:lang w:val="sr-Cyrl-RS" w:eastAsia="sr-Latn-CS"/>
        </w:rPr>
        <w:t>Београд</w:t>
      </w:r>
      <w:r w:rsidRPr="00EA4ECB">
        <w:rPr>
          <w:rFonts w:asciiTheme="majorBidi" w:hAnsiTheme="majorBidi" w:cstheme="majorBidi"/>
          <w:color w:val="000000"/>
          <w:szCs w:val="20"/>
          <w:lang w:val="sr-Cyrl-RS"/>
        </w:rPr>
        <w:t xml:space="preserve">, </w:t>
      </w:r>
      <w:r w:rsidRPr="00A731FB">
        <w:rPr>
          <w:rFonts w:asciiTheme="majorBidi" w:hAnsiTheme="majorBidi" w:cstheme="majorBidi"/>
          <w:szCs w:val="20"/>
          <w:lang w:val="sr-Cyrl-RS"/>
        </w:rPr>
        <w:t>или положе неопозиву првокласну банкарску гаранцију наплативу на први позив</w:t>
      </w:r>
      <w:r w:rsidR="00F56837">
        <w:rPr>
          <w:rFonts w:asciiTheme="majorBidi" w:hAnsiTheme="majorBidi" w:cstheme="majorBidi"/>
          <w:szCs w:val="20"/>
          <w:lang w:val="sr-Cyrl-RS"/>
        </w:rPr>
        <w:t xml:space="preserve">, </w:t>
      </w:r>
      <w:r w:rsidR="00F56837" w:rsidRPr="00D168DA">
        <w:rPr>
          <w:rFonts w:asciiTheme="majorBidi" w:hAnsiTheme="majorBidi" w:cstheme="majorBidi"/>
          <w:b/>
          <w:bCs/>
          <w:szCs w:val="20"/>
          <w:lang w:val="sr-Cyrl-RS"/>
        </w:rPr>
        <w:t>најкасније до</w:t>
      </w:r>
      <w:r w:rsidR="00F56837">
        <w:rPr>
          <w:rFonts w:asciiTheme="majorBidi" w:hAnsiTheme="majorBidi" w:cstheme="majorBidi"/>
          <w:szCs w:val="20"/>
          <w:lang w:val="sr-Cyrl-RS"/>
        </w:rPr>
        <w:t xml:space="preserve"> </w:t>
      </w:r>
      <w:r w:rsidR="00A80944" w:rsidRPr="00F56837">
        <w:rPr>
          <w:rFonts w:asciiTheme="majorBidi" w:hAnsiTheme="majorBidi" w:cstheme="majorBidi"/>
          <w:b/>
          <w:bCs/>
          <w:lang w:val="sr-Cyrl-RS"/>
        </w:rPr>
        <w:t>0</w:t>
      </w:r>
      <w:r w:rsidR="00B80F46" w:rsidRPr="00F56837">
        <w:rPr>
          <w:rFonts w:asciiTheme="majorBidi" w:hAnsiTheme="majorBidi" w:cstheme="majorBidi"/>
          <w:b/>
          <w:bCs/>
          <w:lang w:val="sr-Cyrl-RS"/>
        </w:rPr>
        <w:t>1</w:t>
      </w:r>
      <w:r w:rsidR="00A80944" w:rsidRPr="00F56837">
        <w:rPr>
          <w:rFonts w:asciiTheme="majorBidi" w:hAnsiTheme="majorBidi" w:cstheme="majorBidi"/>
          <w:b/>
          <w:bCs/>
          <w:lang w:val="sr-Cyrl-RS"/>
        </w:rPr>
        <w:t>.0</w:t>
      </w:r>
      <w:r w:rsidR="00B80F46" w:rsidRPr="00F56837">
        <w:rPr>
          <w:rFonts w:asciiTheme="majorBidi" w:hAnsiTheme="majorBidi" w:cstheme="majorBidi"/>
          <w:b/>
          <w:bCs/>
          <w:lang w:val="sr-Cyrl-RS"/>
        </w:rPr>
        <w:t>6</w:t>
      </w:r>
      <w:r w:rsidR="00A80944" w:rsidRPr="00F56837">
        <w:rPr>
          <w:rFonts w:asciiTheme="majorBidi" w:hAnsiTheme="majorBidi" w:cstheme="majorBidi"/>
          <w:b/>
          <w:bCs/>
          <w:lang w:val="sr-Cyrl-RS"/>
        </w:rPr>
        <w:t>.2023</w:t>
      </w:r>
      <w:r w:rsidRPr="00F56837">
        <w:rPr>
          <w:rFonts w:asciiTheme="majorBidi" w:hAnsiTheme="majorBidi" w:cstheme="majorBidi"/>
          <w:b/>
          <w:bCs/>
          <w:lang w:val="sr-Cyrl-RS"/>
        </w:rPr>
        <w:t>.</w:t>
      </w:r>
      <w:r w:rsidR="00B37073" w:rsidRPr="00F56837">
        <w:rPr>
          <w:rFonts w:asciiTheme="majorBidi" w:hAnsiTheme="majorBidi" w:cstheme="majorBidi"/>
          <w:b/>
          <w:bCs/>
          <w:lang w:val="sr-Cyrl-RS"/>
        </w:rPr>
        <w:t xml:space="preserve"> </w:t>
      </w:r>
      <w:r w:rsidRPr="00F56837">
        <w:rPr>
          <w:rFonts w:asciiTheme="majorBidi" w:hAnsiTheme="majorBidi" w:cstheme="majorBidi"/>
          <w:b/>
          <w:lang w:val="sr-Cyrl-RS"/>
        </w:rPr>
        <w:t>год</w:t>
      </w:r>
      <w:r w:rsidR="00B0633E" w:rsidRPr="00F56837">
        <w:rPr>
          <w:rFonts w:asciiTheme="majorBidi" w:hAnsiTheme="majorBidi" w:cstheme="majorBidi"/>
          <w:b/>
          <w:lang w:val="sr-Cyrl-RS"/>
        </w:rPr>
        <w:t>ине</w:t>
      </w:r>
      <w:r w:rsidRPr="00F56837">
        <w:rPr>
          <w:rFonts w:asciiTheme="majorBidi" w:hAnsiTheme="majorBidi" w:cstheme="majorBidi"/>
          <w:lang w:val="sr-Cyrl-RS"/>
        </w:rPr>
        <w:t xml:space="preserve">. </w:t>
      </w:r>
      <w:r w:rsidR="00930CCC" w:rsidRPr="00256433">
        <w:t xml:space="preserve">У </w:t>
      </w:r>
      <w:proofErr w:type="spellStart"/>
      <w:r w:rsidR="00930CCC" w:rsidRPr="00256433">
        <w:t>случају</w:t>
      </w:r>
      <w:proofErr w:type="spellEnd"/>
      <w:r w:rsidR="00930CCC" w:rsidRPr="00256433">
        <w:t xml:space="preserve"> </w:t>
      </w:r>
      <w:proofErr w:type="spellStart"/>
      <w:r w:rsidR="00930CCC" w:rsidRPr="00256433">
        <w:t>да</w:t>
      </w:r>
      <w:proofErr w:type="spellEnd"/>
      <w:r w:rsidR="00930CCC" w:rsidRPr="00256433">
        <w:t xml:space="preserve"> </w:t>
      </w:r>
      <w:proofErr w:type="spellStart"/>
      <w:r w:rsidR="00930CCC" w:rsidRPr="00256433">
        <w:t>се</w:t>
      </w:r>
      <w:proofErr w:type="spellEnd"/>
      <w:r w:rsidR="00930CCC" w:rsidRPr="00256433">
        <w:t xml:space="preserve"> </w:t>
      </w:r>
      <w:proofErr w:type="spellStart"/>
      <w:r w:rsidR="00930CCC" w:rsidRPr="00256433">
        <w:t>као</w:t>
      </w:r>
      <w:proofErr w:type="spellEnd"/>
      <w:r w:rsidR="00930CCC" w:rsidRPr="00256433">
        <w:t xml:space="preserve"> </w:t>
      </w:r>
      <w:proofErr w:type="spellStart"/>
      <w:r w:rsidR="00930CCC" w:rsidRPr="00256433">
        <w:t>депозит</w:t>
      </w:r>
      <w:proofErr w:type="spellEnd"/>
      <w:r w:rsidR="00930CCC" w:rsidRPr="00256433">
        <w:t xml:space="preserve"> </w:t>
      </w:r>
      <w:proofErr w:type="spellStart"/>
      <w:r w:rsidR="00930CCC" w:rsidRPr="00256433">
        <w:t>положи</w:t>
      </w:r>
      <w:proofErr w:type="spellEnd"/>
      <w:r w:rsidR="00930CCC" w:rsidRPr="00256433">
        <w:t xml:space="preserve"> </w:t>
      </w:r>
      <w:proofErr w:type="spellStart"/>
      <w:r w:rsidR="00930CCC" w:rsidRPr="00256433">
        <w:t>првокласна</w:t>
      </w:r>
      <w:proofErr w:type="spellEnd"/>
      <w:r w:rsidR="00930CCC" w:rsidRPr="00256433">
        <w:t xml:space="preserve"> </w:t>
      </w:r>
      <w:proofErr w:type="spellStart"/>
      <w:r w:rsidR="00930CCC" w:rsidRPr="00256433">
        <w:t>банкарска</w:t>
      </w:r>
      <w:proofErr w:type="spellEnd"/>
      <w:r w:rsidR="00930CCC" w:rsidRPr="00256433">
        <w:t xml:space="preserve"> </w:t>
      </w:r>
      <w:proofErr w:type="spellStart"/>
      <w:r w:rsidR="00930CCC" w:rsidRPr="00256433">
        <w:t>гаранција</w:t>
      </w:r>
      <w:proofErr w:type="spellEnd"/>
      <w:r w:rsidR="00930CCC" w:rsidRPr="00256433">
        <w:t xml:space="preserve">, </w:t>
      </w:r>
      <w:proofErr w:type="spellStart"/>
      <w:r w:rsidR="00930CCC" w:rsidRPr="00256433">
        <w:t>оргинал</w:t>
      </w:r>
      <w:proofErr w:type="spellEnd"/>
      <w:r w:rsidR="00930CCC" w:rsidRPr="00256433">
        <w:t xml:space="preserve"> </w:t>
      </w:r>
      <w:proofErr w:type="spellStart"/>
      <w:r w:rsidR="00930CCC" w:rsidRPr="00256433">
        <w:t>исте</w:t>
      </w:r>
      <w:proofErr w:type="spellEnd"/>
      <w:r w:rsidR="00930CCC" w:rsidRPr="00256433">
        <w:t xml:space="preserve"> </w:t>
      </w:r>
      <w:proofErr w:type="spellStart"/>
      <w:r w:rsidR="00930CCC" w:rsidRPr="00256433">
        <w:t>се</w:t>
      </w:r>
      <w:proofErr w:type="spellEnd"/>
      <w:r w:rsidR="00930CCC" w:rsidRPr="00256433">
        <w:t xml:space="preserve"> </w:t>
      </w:r>
      <w:proofErr w:type="spellStart"/>
      <w:r w:rsidR="00930CCC" w:rsidRPr="00256433">
        <w:t>ради</w:t>
      </w:r>
      <w:proofErr w:type="spellEnd"/>
      <w:r w:rsidR="00930CCC" w:rsidRPr="00256433">
        <w:t xml:space="preserve"> </w:t>
      </w:r>
      <w:proofErr w:type="spellStart"/>
      <w:r w:rsidR="00930CCC" w:rsidRPr="00256433">
        <w:t>провере</w:t>
      </w:r>
      <w:proofErr w:type="spellEnd"/>
      <w:r w:rsidR="00930CCC" w:rsidRPr="00256433">
        <w:t xml:space="preserve"> </w:t>
      </w:r>
      <w:proofErr w:type="spellStart"/>
      <w:r w:rsidR="00930CCC" w:rsidRPr="00F56837">
        <w:rPr>
          <w:b/>
          <w:u w:val="single"/>
        </w:rPr>
        <w:t>искључиво</w:t>
      </w:r>
      <w:proofErr w:type="spellEnd"/>
      <w:r w:rsidR="00930CCC" w:rsidRPr="00F56837">
        <w:rPr>
          <w:b/>
          <w:u w:val="single"/>
        </w:rPr>
        <w:t xml:space="preserve"> </w:t>
      </w:r>
      <w:proofErr w:type="spellStart"/>
      <w:r w:rsidR="00930CCC" w:rsidRPr="00F56837">
        <w:rPr>
          <w:b/>
          <w:u w:val="single"/>
        </w:rPr>
        <w:t>лично</w:t>
      </w:r>
      <w:proofErr w:type="spellEnd"/>
      <w:r w:rsidR="00930CCC" w:rsidRPr="00256433">
        <w:t xml:space="preserve"> </w:t>
      </w:r>
      <w:proofErr w:type="spellStart"/>
      <w:r w:rsidR="00930CCC" w:rsidRPr="00256433">
        <w:t>мора</w:t>
      </w:r>
      <w:proofErr w:type="spellEnd"/>
      <w:r w:rsidR="00930CCC" w:rsidRPr="00256433">
        <w:t xml:space="preserve"> </w:t>
      </w:r>
      <w:proofErr w:type="spellStart"/>
      <w:r w:rsidR="00930CCC" w:rsidRPr="00256433">
        <w:t>доставити</w:t>
      </w:r>
      <w:proofErr w:type="spellEnd"/>
      <w:r w:rsidR="00930CCC" w:rsidRPr="00256433">
        <w:t xml:space="preserve"> </w:t>
      </w:r>
      <w:proofErr w:type="spellStart"/>
      <w:r w:rsidR="00930CCC" w:rsidRPr="00256433">
        <w:t>Служби</w:t>
      </w:r>
      <w:proofErr w:type="spellEnd"/>
      <w:r w:rsidR="00930CCC" w:rsidRPr="00256433">
        <w:t xml:space="preserve"> </w:t>
      </w:r>
      <w:proofErr w:type="spellStart"/>
      <w:r w:rsidR="00930CCC" w:rsidRPr="00256433">
        <w:t>финансија</w:t>
      </w:r>
      <w:proofErr w:type="spellEnd"/>
      <w:r w:rsidR="00930CCC" w:rsidRPr="00256433">
        <w:t xml:space="preserve"> </w:t>
      </w:r>
      <w:proofErr w:type="spellStart"/>
      <w:r w:rsidR="00930CCC" w:rsidRPr="00256433">
        <w:t>Агенције</w:t>
      </w:r>
      <w:proofErr w:type="spellEnd"/>
      <w:r w:rsidR="00930CCC" w:rsidRPr="00256433">
        <w:t xml:space="preserve"> </w:t>
      </w:r>
      <w:proofErr w:type="spellStart"/>
      <w:r w:rsidR="00930CCC" w:rsidRPr="00256433">
        <w:t>за</w:t>
      </w:r>
      <w:proofErr w:type="spellEnd"/>
      <w:r w:rsidR="00930CCC" w:rsidRPr="00256433">
        <w:t xml:space="preserve"> </w:t>
      </w:r>
      <w:r w:rsidR="00930CCC" w:rsidRPr="00F56837">
        <w:rPr>
          <w:lang w:val="sr-Cyrl-CS"/>
        </w:rPr>
        <w:t xml:space="preserve">лиценцирање стечајних управника Београд, </w:t>
      </w:r>
      <w:proofErr w:type="spellStart"/>
      <w:r w:rsidR="00930CCC" w:rsidRPr="00256433">
        <w:t>Теразије</w:t>
      </w:r>
      <w:proofErr w:type="spellEnd"/>
      <w:r w:rsidR="00930CCC" w:rsidRPr="00256433">
        <w:t xml:space="preserve"> 23, VI </w:t>
      </w:r>
      <w:proofErr w:type="spellStart"/>
      <w:r w:rsidR="00930CCC" w:rsidRPr="00256433">
        <w:t>спрат</w:t>
      </w:r>
      <w:proofErr w:type="spellEnd"/>
      <w:r w:rsidR="00930CCC" w:rsidRPr="00256433">
        <w:t xml:space="preserve">, </w:t>
      </w:r>
      <w:r w:rsidR="00930CCC" w:rsidRPr="00F56837">
        <w:rPr>
          <w:lang w:val="sr-Cyrl-CS"/>
        </w:rPr>
        <w:t xml:space="preserve">најкасније до </w:t>
      </w:r>
      <w:r w:rsidR="00B80F46" w:rsidRPr="00F56837">
        <w:rPr>
          <w:b/>
          <w:lang w:val="sr-Cyrl-CS"/>
        </w:rPr>
        <w:t>01</w:t>
      </w:r>
      <w:r w:rsidR="00A80944" w:rsidRPr="00F56837">
        <w:rPr>
          <w:b/>
          <w:lang w:val="sr-Cyrl-CS"/>
        </w:rPr>
        <w:t>.</w:t>
      </w:r>
      <w:proofErr w:type="gramStart"/>
      <w:r w:rsidR="00A80944" w:rsidRPr="00F56837">
        <w:rPr>
          <w:b/>
          <w:lang w:val="sr-Cyrl-CS"/>
        </w:rPr>
        <w:t>0</w:t>
      </w:r>
      <w:r w:rsidR="00B80F46" w:rsidRPr="00F56837">
        <w:rPr>
          <w:b/>
          <w:lang w:val="sr-Cyrl-CS"/>
        </w:rPr>
        <w:t>6</w:t>
      </w:r>
      <w:r w:rsidR="00930CCC" w:rsidRPr="00F56837">
        <w:rPr>
          <w:b/>
          <w:lang w:val="sr-Cyrl-CS"/>
        </w:rPr>
        <w:t>.2023.год</w:t>
      </w:r>
      <w:proofErr w:type="gramEnd"/>
      <w:r w:rsidR="00930CCC" w:rsidRPr="00F56837">
        <w:rPr>
          <w:b/>
          <w:lang w:val="sr-Cyrl-CS"/>
        </w:rPr>
        <w:t xml:space="preserve">. </w:t>
      </w:r>
      <w:proofErr w:type="spellStart"/>
      <w:r w:rsidR="00930CCC" w:rsidRPr="00F56837">
        <w:rPr>
          <w:b/>
          <w:color w:val="FF0000"/>
        </w:rPr>
        <w:t>до</w:t>
      </w:r>
      <w:proofErr w:type="spellEnd"/>
      <w:r w:rsidR="00930CCC" w:rsidRPr="00F56837">
        <w:rPr>
          <w:b/>
          <w:color w:val="FF0000"/>
        </w:rPr>
        <w:t xml:space="preserve"> 1</w:t>
      </w:r>
      <w:r w:rsidR="00930CCC" w:rsidRPr="00F56837">
        <w:rPr>
          <w:b/>
          <w:color w:val="FF0000"/>
          <w:lang w:val="sr-Cyrl-CS"/>
        </w:rPr>
        <w:t>5</w:t>
      </w:r>
      <w:r w:rsidR="00930CCC" w:rsidRPr="00F56837">
        <w:rPr>
          <w:b/>
          <w:color w:val="FF0000"/>
        </w:rPr>
        <w:t xml:space="preserve">.00 </w:t>
      </w:r>
      <w:proofErr w:type="spellStart"/>
      <w:r w:rsidR="00930CCC" w:rsidRPr="00F56837">
        <w:rPr>
          <w:b/>
          <w:color w:val="FF0000"/>
        </w:rPr>
        <w:t>часова</w:t>
      </w:r>
      <w:proofErr w:type="spellEnd"/>
      <w:r w:rsidR="00930CCC" w:rsidRPr="00F56837">
        <w:rPr>
          <w:color w:val="FF0000"/>
        </w:rPr>
        <w:t xml:space="preserve"> </w:t>
      </w:r>
      <w:proofErr w:type="spellStart"/>
      <w:r w:rsidR="00930CCC" w:rsidRPr="00F56837">
        <w:rPr>
          <w:color w:val="FF0000"/>
        </w:rPr>
        <w:t>по</w:t>
      </w:r>
      <w:proofErr w:type="spellEnd"/>
      <w:r w:rsidR="00930CCC" w:rsidRPr="00F56837">
        <w:rPr>
          <w:color w:val="FF0000"/>
        </w:rPr>
        <w:t xml:space="preserve"> </w:t>
      </w:r>
      <w:proofErr w:type="spellStart"/>
      <w:r w:rsidR="00930CCC" w:rsidRPr="00F56837">
        <w:rPr>
          <w:color w:val="FF0000"/>
        </w:rPr>
        <w:t>београдском</w:t>
      </w:r>
      <w:proofErr w:type="spellEnd"/>
      <w:r w:rsidR="00930CCC" w:rsidRPr="00F56837">
        <w:rPr>
          <w:color w:val="FF0000"/>
        </w:rPr>
        <w:t xml:space="preserve"> </w:t>
      </w:r>
      <w:proofErr w:type="spellStart"/>
      <w:r w:rsidR="00930CCC" w:rsidRPr="00F56837">
        <w:rPr>
          <w:color w:val="FF0000"/>
        </w:rPr>
        <w:t>времену</w:t>
      </w:r>
      <w:proofErr w:type="spellEnd"/>
      <w:r w:rsidR="00F56837">
        <w:rPr>
          <w:color w:val="FF0000"/>
          <w:lang w:val="sr-Cyrl-RS"/>
        </w:rPr>
        <w:t xml:space="preserve">. </w:t>
      </w:r>
      <w:r w:rsidR="00930CCC" w:rsidRPr="00F56837">
        <w:rPr>
          <w:lang w:val="sr-Cyrl-CS"/>
        </w:rPr>
        <w:t xml:space="preserve">У обзир ће се узети само банкарске гаранције </w:t>
      </w:r>
      <w:r w:rsidR="00930CCC" w:rsidRPr="00F56837">
        <w:rPr>
          <w:lang w:val="sr-Cyrl-CS"/>
        </w:rPr>
        <w:lastRenderedPageBreak/>
        <w:t xml:space="preserve">које пристигну на назначену адресу у назначено време. </w:t>
      </w:r>
      <w:r w:rsidR="00930CCC" w:rsidRPr="00F56837">
        <w:rPr>
          <w:lang w:val="ru-RU"/>
        </w:rPr>
        <w:t xml:space="preserve">Банкарска гаранција мора имати </w:t>
      </w:r>
      <w:r w:rsidR="00930CCC" w:rsidRPr="00F56837">
        <w:rPr>
          <w:b/>
          <w:lang w:val="ru-RU"/>
        </w:rPr>
        <w:t>рок важења до</w:t>
      </w:r>
      <w:r w:rsidR="00930CCC" w:rsidRPr="00F56837">
        <w:rPr>
          <w:lang w:val="ru-RU"/>
        </w:rPr>
        <w:t xml:space="preserve"> </w:t>
      </w:r>
      <w:r w:rsidR="00B80F46" w:rsidRPr="00F56837">
        <w:rPr>
          <w:b/>
          <w:lang w:val="sr-Cyrl-CS"/>
        </w:rPr>
        <w:t>08</w:t>
      </w:r>
      <w:r w:rsidR="00A80944" w:rsidRPr="00F56837">
        <w:rPr>
          <w:b/>
          <w:lang w:val="sr-Cyrl-CS"/>
        </w:rPr>
        <w:t>.0</w:t>
      </w:r>
      <w:r w:rsidR="00B80F46" w:rsidRPr="00F56837">
        <w:rPr>
          <w:b/>
          <w:lang w:val="sr-Cyrl-CS"/>
        </w:rPr>
        <w:t>8</w:t>
      </w:r>
      <w:r w:rsidR="00A80944" w:rsidRPr="00F56837">
        <w:rPr>
          <w:b/>
          <w:lang w:val="sr-Cyrl-CS"/>
        </w:rPr>
        <w:t>.</w:t>
      </w:r>
      <w:r w:rsidR="00930CCC" w:rsidRPr="00F56837">
        <w:rPr>
          <w:b/>
          <w:lang w:val="sr-Cyrl-CS"/>
        </w:rPr>
        <w:t>2023.</w:t>
      </w:r>
      <w:r w:rsidR="00A80944" w:rsidRPr="00F56837">
        <w:rPr>
          <w:b/>
          <w:lang w:val="sr-Cyrl-CS"/>
        </w:rPr>
        <w:t xml:space="preserve"> године.</w:t>
      </w:r>
    </w:p>
    <w:p w14:paraId="026C262D" w14:textId="2499DD26" w:rsidR="00053A26" w:rsidRPr="00A731FB" w:rsidRDefault="00053A26" w:rsidP="00046206">
      <w:pPr>
        <w:numPr>
          <w:ilvl w:val="0"/>
          <w:numId w:val="1"/>
        </w:numPr>
        <w:spacing w:after="120"/>
        <w:ind w:left="714" w:hanging="357"/>
        <w:jc w:val="both"/>
        <w:rPr>
          <w:rFonts w:asciiTheme="majorBidi" w:hAnsiTheme="majorBidi" w:cstheme="majorBidi"/>
          <w:lang w:val="sr-Cyrl-RS"/>
        </w:rPr>
      </w:pPr>
      <w:r w:rsidRPr="00A731FB">
        <w:rPr>
          <w:rFonts w:asciiTheme="majorBidi" w:hAnsiTheme="majorBidi" w:cstheme="majorBidi"/>
          <w:lang w:val="sr-Cyrl-RS"/>
        </w:rPr>
        <w:t>потпишу изјаву о губитку права на враћање депозита. Изјава чини саставни део продајне документације.</w:t>
      </w:r>
    </w:p>
    <w:p w14:paraId="456AAEBE" w14:textId="2904072E" w:rsidR="008C0986" w:rsidRPr="00256433" w:rsidRDefault="008C0986" w:rsidP="008C0986">
      <w:pPr>
        <w:jc w:val="both"/>
        <w:rPr>
          <w:lang w:val="sr-Cyrl-CS"/>
        </w:rPr>
      </w:pPr>
      <w:r w:rsidRPr="00256433">
        <w:rPr>
          <w:lang w:val="sr-Cyrl-CS"/>
        </w:rPr>
        <w:t>Након уплате депозита, а н</w:t>
      </w:r>
      <w:proofErr w:type="spellStart"/>
      <w:r w:rsidRPr="00256433">
        <w:t>ајкасније</w:t>
      </w:r>
      <w:proofErr w:type="spellEnd"/>
      <w:r w:rsidRPr="00256433">
        <w:t xml:space="preserve"> </w:t>
      </w:r>
      <w:r w:rsidRPr="00256433">
        <w:rPr>
          <w:lang w:val="sr-Cyrl-CS"/>
        </w:rPr>
        <w:t>до</w:t>
      </w:r>
      <w:r>
        <w:rPr>
          <w:b/>
          <w:lang w:val="sr-Cyrl-CS"/>
        </w:rPr>
        <w:t xml:space="preserve">  </w:t>
      </w:r>
      <w:r w:rsidR="00325E0F">
        <w:rPr>
          <w:b/>
          <w:lang w:val="sr-Cyrl-CS"/>
        </w:rPr>
        <w:t>05</w:t>
      </w:r>
      <w:r w:rsidR="00B22E85">
        <w:rPr>
          <w:b/>
          <w:lang w:val="sr-Cyrl-CS"/>
        </w:rPr>
        <w:t>.0</w:t>
      </w:r>
      <w:r w:rsidR="00325E0F">
        <w:rPr>
          <w:b/>
          <w:lang w:val="sr-Cyrl-CS"/>
        </w:rPr>
        <w:t>6</w:t>
      </w:r>
      <w:r w:rsidRPr="00256433">
        <w:rPr>
          <w:b/>
          <w:lang w:val="sr-Cyrl-CS"/>
        </w:rPr>
        <w:t>.2023</w:t>
      </w:r>
      <w:r w:rsidRPr="00256433">
        <w:rPr>
          <w:lang w:val="sr-Cyrl-CS"/>
        </w:rPr>
        <w:t>. до 15 часова</w:t>
      </w:r>
      <w:r w:rsidRPr="00256433">
        <w:t xml:space="preserve">, </w:t>
      </w:r>
      <w:proofErr w:type="spellStart"/>
      <w:r w:rsidRPr="00256433">
        <w:t>потенцијални</w:t>
      </w:r>
      <w:proofErr w:type="spellEnd"/>
      <w:r w:rsidRPr="00256433">
        <w:t xml:space="preserve"> </w:t>
      </w:r>
      <w:proofErr w:type="spellStart"/>
      <w:r w:rsidRPr="00256433">
        <w:t>купци</w:t>
      </w:r>
      <w:proofErr w:type="spellEnd"/>
      <w:r w:rsidRPr="00256433">
        <w:t xml:space="preserve">, </w:t>
      </w:r>
      <w:proofErr w:type="spellStart"/>
      <w:r w:rsidRPr="00256433">
        <w:t>ради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правовремене </w:t>
      </w:r>
      <w:proofErr w:type="spellStart"/>
      <w:r w:rsidRPr="00256433">
        <w:t>евиденције</w:t>
      </w:r>
      <w:proofErr w:type="spellEnd"/>
      <w:r w:rsidRPr="00256433">
        <w:t xml:space="preserve">, </w:t>
      </w:r>
      <w:proofErr w:type="spellStart"/>
      <w:r w:rsidRPr="00256433">
        <w:t>морају</w:t>
      </w:r>
      <w:proofErr w:type="spellEnd"/>
      <w:r w:rsidRPr="00256433">
        <w:t xml:space="preserve"> </w:t>
      </w:r>
      <w:proofErr w:type="spellStart"/>
      <w:r w:rsidRPr="00256433">
        <w:t>предати</w:t>
      </w:r>
      <w:proofErr w:type="spellEnd"/>
      <w:r w:rsidRPr="00256433">
        <w:t xml:space="preserve"> </w:t>
      </w:r>
      <w:proofErr w:type="spellStart"/>
      <w:r w:rsidRPr="00256433">
        <w:t>поверенику</w:t>
      </w:r>
      <w:proofErr w:type="spellEnd"/>
      <w:r w:rsidRPr="00256433">
        <w:t xml:space="preserve"> </w:t>
      </w:r>
      <w:proofErr w:type="spellStart"/>
      <w:r w:rsidRPr="00256433">
        <w:t>Агенције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лиценцирање</w:t>
      </w:r>
      <w:proofErr w:type="spellEnd"/>
      <w:r w:rsidRPr="00256433">
        <w:t xml:space="preserve"> </w:t>
      </w:r>
      <w:proofErr w:type="spellStart"/>
      <w:r w:rsidRPr="00256433">
        <w:t>стечајних</w:t>
      </w:r>
      <w:proofErr w:type="spellEnd"/>
      <w:r w:rsidRPr="00256433">
        <w:t xml:space="preserve"> </w:t>
      </w:r>
      <w:proofErr w:type="spellStart"/>
      <w:r w:rsidRPr="00256433">
        <w:t>управника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попуњен </w:t>
      </w:r>
      <w:proofErr w:type="spellStart"/>
      <w:r w:rsidRPr="00256433">
        <w:t>образац</w:t>
      </w:r>
      <w:proofErr w:type="spellEnd"/>
      <w:r w:rsidRPr="00256433">
        <w:t xml:space="preserve"> </w:t>
      </w:r>
      <w:proofErr w:type="spellStart"/>
      <w:r w:rsidRPr="00256433">
        <w:t>пријаве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учешће</w:t>
      </w:r>
      <w:proofErr w:type="spellEnd"/>
      <w:r w:rsidRPr="00256433">
        <w:t xml:space="preserve"> </w:t>
      </w:r>
      <w:r w:rsidRPr="00256433">
        <w:rPr>
          <w:lang w:val="sr-Cyrl-CS"/>
        </w:rPr>
        <w:t>на јавном надметању</w:t>
      </w:r>
      <w:r w:rsidRPr="00256433">
        <w:t xml:space="preserve">, </w:t>
      </w:r>
      <w:r w:rsidRPr="00256433">
        <w:rPr>
          <w:lang w:val="sr-Cyrl-CS"/>
        </w:rPr>
        <w:t xml:space="preserve">доказ о уплати депозита </w:t>
      </w:r>
      <w:r w:rsidRPr="00256433">
        <w:rPr>
          <w:lang w:val="ru-RU"/>
        </w:rPr>
        <w:t>или фотокопију банкарске гаранције, потписан</w:t>
      </w:r>
      <w:r w:rsidRPr="00256433">
        <w:t>у</w:t>
      </w:r>
      <w:r w:rsidRPr="00256433">
        <w:rPr>
          <w:lang w:val="ru-RU"/>
        </w:rPr>
        <w:t xml:space="preserve"> изјаву о </w:t>
      </w:r>
      <w:proofErr w:type="spellStart"/>
      <w:r w:rsidRPr="00256433">
        <w:t>губитку</w:t>
      </w:r>
      <w:proofErr w:type="spellEnd"/>
      <w:r w:rsidRPr="00256433">
        <w:t xml:space="preserve"> </w:t>
      </w:r>
      <w:proofErr w:type="spellStart"/>
      <w:r w:rsidRPr="00256433">
        <w:t>права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r w:rsidRPr="00256433">
        <w:rPr>
          <w:lang w:val="sr-Cyrl-CS"/>
        </w:rPr>
        <w:t>повраћај</w:t>
      </w:r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rPr>
          <w:lang w:val="sr-Cyrl-CS"/>
        </w:rPr>
        <w:t>, извод из регистра привредних субјеката и ОП образац (ако се као потенцијални купац пријављује правно лице), овлашћење за заступање (оверено), уколико јавном надметању не присуствује потенцијални купац лично (за физичка лица) или законски заступник (за правна лица).</w:t>
      </w:r>
      <w:r w:rsidRPr="00256433">
        <w:t xml:space="preserve"> </w:t>
      </w:r>
    </w:p>
    <w:p w14:paraId="2F2288A4" w14:textId="77777777" w:rsidR="008C0986" w:rsidRPr="00256433" w:rsidRDefault="008C0986" w:rsidP="008C0986">
      <w:pPr>
        <w:jc w:val="both"/>
        <w:rPr>
          <w:lang w:val="sr-Cyrl-CS"/>
        </w:rPr>
      </w:pPr>
    </w:p>
    <w:p w14:paraId="3D27D0DF" w14:textId="0358EC7C" w:rsidR="00965246" w:rsidRPr="00A731FB" w:rsidRDefault="008C0986" w:rsidP="00965246">
      <w:pPr>
        <w:jc w:val="both"/>
        <w:rPr>
          <w:rFonts w:asciiTheme="majorBidi" w:hAnsiTheme="majorBidi" w:cstheme="majorBidi"/>
          <w:szCs w:val="20"/>
          <w:lang w:val="sr-Cyrl-RS"/>
        </w:rPr>
      </w:pPr>
      <w:r w:rsidRPr="00256433">
        <w:rPr>
          <w:lang w:val="sr-Cyrl-CS"/>
        </w:rPr>
        <w:t>Имовина</w:t>
      </w:r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купује</w:t>
      </w:r>
      <w:proofErr w:type="spellEnd"/>
      <w:r w:rsidRPr="00256433">
        <w:t xml:space="preserve"> у </w:t>
      </w:r>
      <w:proofErr w:type="spellStart"/>
      <w:r w:rsidRPr="00256433">
        <w:t>виђеном</w:t>
      </w:r>
      <w:proofErr w:type="spellEnd"/>
      <w:r w:rsidRPr="00256433">
        <w:t xml:space="preserve"> </w:t>
      </w:r>
      <w:proofErr w:type="spellStart"/>
      <w:r w:rsidRPr="00256433">
        <w:t>стању</w:t>
      </w:r>
      <w:proofErr w:type="spellEnd"/>
      <w:r w:rsidRPr="00256433">
        <w:t xml:space="preserve">, </w:t>
      </w:r>
      <w:r w:rsidRPr="00256433">
        <w:rPr>
          <w:lang w:val="sr-Cyrl-CS"/>
        </w:rPr>
        <w:t>и</w:t>
      </w:r>
      <w:r w:rsidRPr="00256433">
        <w:t xml:space="preserve"> </w:t>
      </w:r>
      <w:proofErr w:type="spellStart"/>
      <w:r w:rsidRPr="00256433">
        <w:t>може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разгледати</w:t>
      </w:r>
      <w:proofErr w:type="spellEnd"/>
      <w:r w:rsidRPr="00256433">
        <w:t xml:space="preserve"> </w:t>
      </w:r>
      <w:proofErr w:type="spellStart"/>
      <w:r w:rsidRPr="00256433">
        <w:t>након</w:t>
      </w:r>
      <w:proofErr w:type="spellEnd"/>
      <w:r w:rsidRPr="00256433">
        <w:t xml:space="preserve"> </w:t>
      </w:r>
      <w:proofErr w:type="spellStart"/>
      <w:r w:rsidRPr="00256433">
        <w:t>откупа</w:t>
      </w:r>
      <w:proofErr w:type="spellEnd"/>
      <w:r w:rsidRPr="00256433">
        <w:t xml:space="preserve"> </w:t>
      </w:r>
      <w:proofErr w:type="spellStart"/>
      <w:r w:rsidRPr="00256433">
        <w:t>продајне</w:t>
      </w:r>
      <w:proofErr w:type="spellEnd"/>
      <w:r w:rsidRPr="00256433">
        <w:t xml:space="preserve"> </w:t>
      </w:r>
      <w:proofErr w:type="spellStart"/>
      <w:r w:rsidRPr="00256433">
        <w:t>документације</w:t>
      </w:r>
      <w:proofErr w:type="spellEnd"/>
      <w:r w:rsidRPr="00256433">
        <w:t xml:space="preserve">, </w:t>
      </w:r>
      <w:r w:rsidRPr="00256433">
        <w:rPr>
          <w:lang w:val="ru-RU"/>
        </w:rPr>
        <w:t xml:space="preserve">радним даном </w:t>
      </w:r>
      <w:proofErr w:type="spellStart"/>
      <w:r w:rsidRPr="00256433">
        <w:t>од</w:t>
      </w:r>
      <w:proofErr w:type="spellEnd"/>
      <w:r w:rsidRPr="00256433">
        <w:t xml:space="preserve"> </w:t>
      </w:r>
      <w:r w:rsidRPr="00256433">
        <w:rPr>
          <w:lang w:val="sr-Cyrl-CS"/>
        </w:rPr>
        <w:t>10</w:t>
      </w:r>
      <w:r w:rsidRPr="00256433">
        <w:t xml:space="preserve">:00 </w:t>
      </w:r>
      <w:proofErr w:type="spellStart"/>
      <w:r w:rsidRPr="00256433">
        <w:t>до</w:t>
      </w:r>
      <w:proofErr w:type="spellEnd"/>
      <w:r w:rsidRPr="00256433">
        <w:t xml:space="preserve"> 1</w:t>
      </w:r>
      <w:r w:rsidRPr="00256433">
        <w:rPr>
          <w:lang w:val="sr-Cyrl-CS"/>
        </w:rPr>
        <w:t>5</w:t>
      </w:r>
      <w:r w:rsidRPr="00256433">
        <w:t xml:space="preserve">:00 </w:t>
      </w:r>
      <w:r w:rsidRPr="00256433">
        <w:rPr>
          <w:lang w:val="ru-RU"/>
        </w:rPr>
        <w:t xml:space="preserve">часова, </w:t>
      </w:r>
      <w:r w:rsidRPr="00256433">
        <w:t xml:space="preserve">а </w:t>
      </w:r>
      <w:proofErr w:type="spellStart"/>
      <w:r w:rsidRPr="00256433">
        <w:t>најкасније</w:t>
      </w:r>
      <w:proofErr w:type="spellEnd"/>
      <w:r w:rsidRPr="00256433">
        <w:t xml:space="preserve"> </w:t>
      </w:r>
      <w:r>
        <w:rPr>
          <w:lang w:val="sr-Cyrl-CS"/>
        </w:rPr>
        <w:t xml:space="preserve"> </w:t>
      </w:r>
      <w:r w:rsidR="00F56837">
        <w:rPr>
          <w:lang w:val="sr-Cyrl-CS"/>
        </w:rPr>
        <w:t xml:space="preserve">до </w:t>
      </w:r>
      <w:r w:rsidR="000568B0">
        <w:rPr>
          <w:b/>
          <w:bCs/>
          <w:lang w:val="sr-Cyrl-CS"/>
        </w:rPr>
        <w:t>0</w:t>
      </w:r>
      <w:r w:rsidR="00325E0F">
        <w:rPr>
          <w:b/>
          <w:bCs/>
          <w:lang w:val="sr-Cyrl-CS"/>
        </w:rPr>
        <w:t>1</w:t>
      </w:r>
      <w:r w:rsidR="00A80944" w:rsidRPr="00A80944">
        <w:rPr>
          <w:b/>
          <w:bCs/>
          <w:lang w:val="sr-Cyrl-CS"/>
        </w:rPr>
        <w:t>.0</w:t>
      </w:r>
      <w:r w:rsidR="00325E0F">
        <w:rPr>
          <w:b/>
          <w:bCs/>
          <w:lang w:val="sr-Cyrl-CS"/>
        </w:rPr>
        <w:t>6</w:t>
      </w:r>
      <w:r w:rsidR="00A80944">
        <w:rPr>
          <w:lang w:val="sr-Cyrl-CS"/>
        </w:rPr>
        <w:t>.</w:t>
      </w:r>
      <w:r w:rsidRPr="00256433">
        <w:rPr>
          <w:b/>
          <w:lang w:val="sr-Cyrl-CS"/>
        </w:rPr>
        <w:t>2023.</w:t>
      </w:r>
      <w:r w:rsidRPr="00256433">
        <w:rPr>
          <w:lang w:val="ru-RU"/>
        </w:rPr>
        <w:t xml:space="preserve"> уз претходну најаву поверенику стечајног управника</w:t>
      </w:r>
      <w:r w:rsidR="00965246">
        <w:rPr>
          <w:lang w:val="ru-RU"/>
        </w:rPr>
        <w:t xml:space="preserve"> </w:t>
      </w:r>
      <w:r w:rsidR="00965246" w:rsidRPr="00A731FB">
        <w:rPr>
          <w:rFonts w:asciiTheme="majorBidi" w:hAnsiTheme="majorBidi" w:cstheme="majorBidi"/>
          <w:szCs w:val="20"/>
          <w:lang w:val="sr-Cyrl-RS"/>
        </w:rPr>
        <w:t xml:space="preserve">контакт телефон: 066/320090, </w:t>
      </w:r>
      <w:r w:rsidR="00965246">
        <w:rPr>
          <w:rFonts w:asciiTheme="majorBidi" w:hAnsiTheme="majorBidi" w:cstheme="majorBidi"/>
          <w:szCs w:val="20"/>
          <w:lang w:val="sr-Cyrl-RS"/>
        </w:rPr>
        <w:t>мејл</w:t>
      </w:r>
      <w:r w:rsidR="00965246" w:rsidRPr="00A731FB">
        <w:rPr>
          <w:rFonts w:asciiTheme="majorBidi" w:hAnsiTheme="majorBidi" w:cstheme="majorBidi"/>
          <w:szCs w:val="20"/>
          <w:lang w:val="sr-Cyrl-RS"/>
        </w:rPr>
        <w:t xml:space="preserve">: </w:t>
      </w:r>
      <w:r w:rsidR="00965246" w:rsidRPr="00A731FB">
        <w:rPr>
          <w:rFonts w:asciiTheme="majorBidi" w:hAnsiTheme="majorBidi" w:cstheme="majorBidi"/>
          <w:szCs w:val="20"/>
          <w:lang w:val="sr-Latn-RS"/>
        </w:rPr>
        <w:t>goran</w:t>
      </w:r>
      <w:r w:rsidR="00965246" w:rsidRPr="00A731FB">
        <w:rPr>
          <w:rFonts w:asciiTheme="majorBidi" w:hAnsiTheme="majorBidi" w:cstheme="majorBidi"/>
          <w:szCs w:val="20"/>
          <w:lang w:val="sr-Cyrl-RS"/>
        </w:rPr>
        <w:t>_</w:t>
      </w:r>
      <w:r w:rsidR="00965246" w:rsidRPr="00A731FB">
        <w:rPr>
          <w:rFonts w:asciiTheme="majorBidi" w:hAnsiTheme="majorBidi" w:cstheme="majorBidi"/>
          <w:szCs w:val="20"/>
          <w:lang w:val="sr-Latn-RS"/>
        </w:rPr>
        <w:t>paunovic</w:t>
      </w:r>
      <w:r w:rsidR="00965246" w:rsidRPr="00A731FB">
        <w:rPr>
          <w:rFonts w:asciiTheme="majorBidi" w:hAnsiTheme="majorBidi" w:cstheme="majorBidi"/>
          <w:szCs w:val="20"/>
          <w:lang w:val="sr-Cyrl-RS"/>
        </w:rPr>
        <w:t>@</w:t>
      </w:r>
      <w:r w:rsidR="00965246" w:rsidRPr="00A731FB">
        <w:rPr>
          <w:rFonts w:asciiTheme="majorBidi" w:hAnsiTheme="majorBidi" w:cstheme="majorBidi"/>
          <w:szCs w:val="20"/>
          <w:lang w:val="sr-Latn-RS"/>
        </w:rPr>
        <w:t>yahoo</w:t>
      </w:r>
      <w:r w:rsidR="001D5C60">
        <w:rPr>
          <w:rFonts w:asciiTheme="majorBidi" w:hAnsiTheme="majorBidi" w:cstheme="majorBidi"/>
          <w:szCs w:val="20"/>
          <w:lang w:val="sr-Latn-RS"/>
        </w:rPr>
        <w:t xml:space="preserve"> </w:t>
      </w:r>
      <w:r w:rsidR="00965246" w:rsidRPr="00A731FB">
        <w:rPr>
          <w:rFonts w:asciiTheme="majorBidi" w:hAnsiTheme="majorBidi" w:cstheme="majorBidi"/>
          <w:szCs w:val="20"/>
          <w:lang w:val="sr-Cyrl-RS"/>
        </w:rPr>
        <w:t>.</w:t>
      </w:r>
      <w:r w:rsidR="00965246" w:rsidRPr="00A731FB">
        <w:rPr>
          <w:rFonts w:asciiTheme="majorBidi" w:hAnsiTheme="majorBidi" w:cstheme="majorBidi"/>
          <w:szCs w:val="20"/>
          <w:lang w:val="sr-Latn-RS"/>
        </w:rPr>
        <w:t>com</w:t>
      </w:r>
      <w:r w:rsidR="00965246" w:rsidRPr="00A731FB">
        <w:rPr>
          <w:rFonts w:asciiTheme="majorBidi" w:hAnsiTheme="majorBidi" w:cstheme="majorBidi"/>
          <w:szCs w:val="20"/>
          <w:lang w:val="sr-Cyrl-RS"/>
        </w:rPr>
        <w:t>.</w:t>
      </w:r>
    </w:p>
    <w:p w14:paraId="7D8525C2" w14:textId="77777777" w:rsidR="008C0986" w:rsidRPr="00256433" w:rsidRDefault="008C0986" w:rsidP="008C0986">
      <w:pPr>
        <w:jc w:val="both"/>
        <w:rPr>
          <w:lang w:val="sr-Cyrl-CS"/>
        </w:rPr>
      </w:pPr>
    </w:p>
    <w:p w14:paraId="29F13ED3" w14:textId="0E2B83E4" w:rsidR="008C0986" w:rsidRPr="00256433" w:rsidRDefault="008C0986" w:rsidP="008C0986">
      <w:pPr>
        <w:jc w:val="both"/>
        <w:rPr>
          <w:lang w:val="sr-Cyrl-CS"/>
        </w:rPr>
      </w:pPr>
      <w:proofErr w:type="spellStart"/>
      <w:r w:rsidRPr="00256433">
        <w:rPr>
          <w:b/>
        </w:rPr>
        <w:t>Јавно</w:t>
      </w:r>
      <w:proofErr w:type="spellEnd"/>
      <w:r w:rsidRPr="00256433">
        <w:rPr>
          <w:b/>
        </w:rPr>
        <w:t xml:space="preserve"> </w:t>
      </w:r>
      <w:proofErr w:type="spellStart"/>
      <w:r w:rsidRPr="00256433">
        <w:rPr>
          <w:b/>
        </w:rPr>
        <w:t>надметање</w:t>
      </w:r>
      <w:proofErr w:type="spellEnd"/>
      <w:r w:rsidRPr="00256433">
        <w:t xml:space="preserve"> </w:t>
      </w:r>
      <w:proofErr w:type="spellStart"/>
      <w:r w:rsidRPr="00B37073">
        <w:rPr>
          <w:b/>
          <w:bCs/>
        </w:rPr>
        <w:t>одржаће</w:t>
      </w:r>
      <w:proofErr w:type="spellEnd"/>
      <w:r w:rsidRPr="00B37073">
        <w:rPr>
          <w:b/>
          <w:bCs/>
        </w:rPr>
        <w:t xml:space="preserve"> </w:t>
      </w:r>
      <w:proofErr w:type="spellStart"/>
      <w:r w:rsidRPr="00B37073">
        <w:rPr>
          <w:b/>
          <w:bCs/>
        </w:rPr>
        <w:t>се</w:t>
      </w:r>
      <w:proofErr w:type="spellEnd"/>
      <w:r w:rsidRPr="00B37073">
        <w:rPr>
          <w:b/>
          <w:bCs/>
        </w:rPr>
        <w:t xml:space="preserve"> </w:t>
      </w:r>
      <w:proofErr w:type="spellStart"/>
      <w:r w:rsidRPr="00B37073">
        <w:rPr>
          <w:b/>
          <w:bCs/>
        </w:rPr>
        <w:t>дана</w:t>
      </w:r>
      <w:proofErr w:type="spellEnd"/>
      <w:r w:rsidR="00965246">
        <w:rPr>
          <w:b/>
          <w:lang w:val="sr-Cyrl-CS"/>
        </w:rPr>
        <w:t xml:space="preserve"> </w:t>
      </w:r>
      <w:r w:rsidR="000D3B23">
        <w:rPr>
          <w:b/>
          <w:lang w:val="sr-Cyrl-CS"/>
        </w:rPr>
        <w:t>08</w:t>
      </w:r>
      <w:r w:rsidR="00B22E85">
        <w:rPr>
          <w:b/>
          <w:lang w:val="sr-Cyrl-CS"/>
        </w:rPr>
        <w:t>.0</w:t>
      </w:r>
      <w:r w:rsidR="000D3B23">
        <w:rPr>
          <w:b/>
          <w:lang w:val="sr-Cyrl-CS"/>
        </w:rPr>
        <w:t>6</w:t>
      </w:r>
      <w:r w:rsidRPr="00256433">
        <w:rPr>
          <w:b/>
          <w:lang w:val="sr-Cyrl-CS"/>
        </w:rPr>
        <w:t>.2023</w:t>
      </w:r>
      <w:r w:rsidRPr="00256433">
        <w:rPr>
          <w:b/>
        </w:rPr>
        <w:t xml:space="preserve">. </w:t>
      </w:r>
      <w:proofErr w:type="spellStart"/>
      <w:r w:rsidRPr="00256433">
        <w:rPr>
          <w:b/>
        </w:rPr>
        <w:t>године</w:t>
      </w:r>
      <w:proofErr w:type="spellEnd"/>
      <w:r w:rsidRPr="00256433">
        <w:rPr>
          <w:b/>
        </w:rPr>
        <w:t xml:space="preserve"> у </w:t>
      </w:r>
      <w:r w:rsidRPr="00256433">
        <w:rPr>
          <w:b/>
          <w:lang w:val="sr-Cyrl-CS"/>
        </w:rPr>
        <w:t xml:space="preserve">11 </w:t>
      </w:r>
      <w:proofErr w:type="spellStart"/>
      <w:r w:rsidRPr="00256433">
        <w:rPr>
          <w:b/>
        </w:rPr>
        <w:t>часова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адреси</w:t>
      </w:r>
      <w:proofErr w:type="spellEnd"/>
      <w:r w:rsidRPr="00256433">
        <w:t xml:space="preserve">: </w:t>
      </w:r>
    </w:p>
    <w:p w14:paraId="2703E1B9" w14:textId="3ECB2A6B" w:rsidR="008C0986" w:rsidRPr="00256433" w:rsidRDefault="008C0986" w:rsidP="008C0986">
      <w:pPr>
        <w:jc w:val="both"/>
        <w:rPr>
          <w:lang w:val="sr-Cyrl-BA"/>
        </w:rPr>
      </w:pPr>
      <w:proofErr w:type="spellStart"/>
      <w:r w:rsidRPr="00256433">
        <w:t>Агенција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лиценцирање стечајних управника, </w:t>
      </w:r>
      <w:proofErr w:type="spellStart"/>
      <w:r w:rsidRPr="00256433">
        <w:t>Београд</w:t>
      </w:r>
      <w:proofErr w:type="spellEnd"/>
      <w:r w:rsidRPr="00256433">
        <w:t xml:space="preserve">, </w:t>
      </w:r>
      <w:proofErr w:type="spellStart"/>
      <w:r w:rsidRPr="00256433">
        <w:t>Теразије</w:t>
      </w:r>
      <w:proofErr w:type="spellEnd"/>
      <w:r w:rsidRPr="00256433">
        <w:t xml:space="preserve"> </w:t>
      </w:r>
      <w:proofErr w:type="spellStart"/>
      <w:r w:rsidRPr="00256433">
        <w:t>бр</w:t>
      </w:r>
      <w:proofErr w:type="spellEnd"/>
      <w:r w:rsidRPr="00256433">
        <w:t xml:space="preserve">. 23, III </w:t>
      </w:r>
      <w:proofErr w:type="spellStart"/>
      <w:r w:rsidRPr="00256433">
        <w:t>спрат</w:t>
      </w:r>
      <w:proofErr w:type="spellEnd"/>
      <w:r w:rsidR="00965246">
        <w:rPr>
          <w:lang w:val="sr-Cyrl-RS"/>
        </w:rPr>
        <w:t xml:space="preserve">, сала 301. </w:t>
      </w:r>
      <w:proofErr w:type="spellStart"/>
      <w:r w:rsidRPr="00256433">
        <w:t>Регистрација</w:t>
      </w:r>
      <w:proofErr w:type="spellEnd"/>
      <w:r w:rsidRPr="00256433">
        <w:t xml:space="preserve"> </w:t>
      </w:r>
      <w:proofErr w:type="spellStart"/>
      <w:r w:rsidRPr="00256433">
        <w:t>учесника</w:t>
      </w:r>
      <w:proofErr w:type="spellEnd"/>
      <w:r w:rsidRPr="00256433">
        <w:t xml:space="preserve"> </w:t>
      </w:r>
      <w:proofErr w:type="spellStart"/>
      <w:r w:rsidRPr="00256433">
        <w:t>почиње</w:t>
      </w:r>
      <w:proofErr w:type="spellEnd"/>
      <w:r w:rsidRPr="00256433">
        <w:t xml:space="preserve"> </w:t>
      </w:r>
      <w:proofErr w:type="spellStart"/>
      <w:r w:rsidRPr="00256433">
        <w:t>два</w:t>
      </w:r>
      <w:proofErr w:type="spellEnd"/>
      <w:r w:rsidRPr="00256433">
        <w:t xml:space="preserve"> </w:t>
      </w:r>
      <w:proofErr w:type="spellStart"/>
      <w:r w:rsidRPr="00256433">
        <w:t>сата</w:t>
      </w:r>
      <w:proofErr w:type="spellEnd"/>
      <w:r w:rsidRPr="00256433">
        <w:t xml:space="preserve"> </w:t>
      </w:r>
      <w:proofErr w:type="spellStart"/>
      <w:r w:rsidRPr="00256433">
        <w:t>пре</w:t>
      </w:r>
      <w:proofErr w:type="spellEnd"/>
      <w:r w:rsidRPr="00256433">
        <w:t xml:space="preserve"> </w:t>
      </w:r>
      <w:proofErr w:type="spellStart"/>
      <w:r w:rsidRPr="00256433">
        <w:t>почетка</w:t>
      </w:r>
      <w:proofErr w:type="spellEnd"/>
      <w:r w:rsidRPr="00256433">
        <w:t xml:space="preserve"> </w:t>
      </w:r>
      <w:proofErr w:type="spellStart"/>
      <w:r w:rsidRPr="00256433">
        <w:t>јавног</w:t>
      </w:r>
      <w:proofErr w:type="spellEnd"/>
      <w:r w:rsidRPr="00256433">
        <w:t xml:space="preserve"> </w:t>
      </w:r>
      <w:proofErr w:type="spellStart"/>
      <w:r w:rsidRPr="00256433">
        <w:t>надметања</w:t>
      </w:r>
      <w:proofErr w:type="spellEnd"/>
      <w:r w:rsidR="00B22E85">
        <w:rPr>
          <w:lang w:val="sr-Cyrl-RS"/>
        </w:rPr>
        <w:t>,</w:t>
      </w:r>
      <w:r w:rsidRPr="00256433">
        <w:t xml:space="preserve"> а </w:t>
      </w:r>
      <w:proofErr w:type="spellStart"/>
      <w:r w:rsidRPr="00256433">
        <w:t>завршава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10 </w:t>
      </w:r>
      <w:proofErr w:type="spellStart"/>
      <w:r w:rsidRPr="00256433">
        <w:t>минута</w:t>
      </w:r>
      <w:proofErr w:type="spellEnd"/>
      <w:r w:rsidRPr="00256433">
        <w:t xml:space="preserve"> </w:t>
      </w:r>
      <w:proofErr w:type="spellStart"/>
      <w:r w:rsidRPr="00256433">
        <w:t>пре</w:t>
      </w:r>
      <w:proofErr w:type="spellEnd"/>
      <w:r w:rsidRPr="00256433">
        <w:t xml:space="preserve"> </w:t>
      </w:r>
      <w:proofErr w:type="spellStart"/>
      <w:r w:rsidRPr="00256433">
        <w:t>почетка</w:t>
      </w:r>
      <w:proofErr w:type="spellEnd"/>
      <w:r w:rsidRPr="00256433">
        <w:t xml:space="preserve"> </w:t>
      </w:r>
      <w:proofErr w:type="spellStart"/>
      <w:r w:rsidRPr="00256433">
        <w:t>јавног</w:t>
      </w:r>
      <w:proofErr w:type="spellEnd"/>
      <w:r w:rsidRPr="00256433">
        <w:t xml:space="preserve"> </w:t>
      </w:r>
      <w:proofErr w:type="spellStart"/>
      <w:r w:rsidRPr="00256433">
        <w:t>надметања</w:t>
      </w:r>
      <w:proofErr w:type="spellEnd"/>
      <w:r w:rsidRPr="00256433">
        <w:t xml:space="preserve">, </w:t>
      </w:r>
      <w:proofErr w:type="spellStart"/>
      <w:r w:rsidRPr="00256433">
        <w:t>односно</w:t>
      </w:r>
      <w:proofErr w:type="spellEnd"/>
      <w:r w:rsidRPr="00256433">
        <w:t xml:space="preserve"> у </w:t>
      </w:r>
      <w:proofErr w:type="spellStart"/>
      <w:r w:rsidRPr="00256433">
        <w:t>периоду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9:00 </w:t>
      </w:r>
      <w:proofErr w:type="spellStart"/>
      <w:r w:rsidRPr="00256433">
        <w:t>до</w:t>
      </w:r>
      <w:proofErr w:type="spellEnd"/>
      <w:r w:rsidRPr="00256433">
        <w:rPr>
          <w:lang w:val="sr-Cyrl-CS"/>
        </w:rPr>
        <w:t xml:space="preserve"> 10:50</w:t>
      </w:r>
      <w:r w:rsidRPr="00256433">
        <w:t xml:space="preserve"> </w:t>
      </w:r>
      <w:proofErr w:type="spellStart"/>
      <w:r w:rsidRPr="00256433">
        <w:t>часова</w:t>
      </w:r>
      <w:proofErr w:type="spellEnd"/>
      <w:r w:rsidRPr="00256433">
        <w:t xml:space="preserve">,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истој</w:t>
      </w:r>
      <w:proofErr w:type="spellEnd"/>
      <w:r w:rsidRPr="00256433">
        <w:t xml:space="preserve"> </w:t>
      </w:r>
      <w:proofErr w:type="spellStart"/>
      <w:r w:rsidRPr="00256433">
        <w:t>адреси</w:t>
      </w:r>
      <w:proofErr w:type="spellEnd"/>
      <w:r w:rsidRPr="00256433">
        <w:t>.</w:t>
      </w:r>
    </w:p>
    <w:p w14:paraId="5AF72B1B" w14:textId="77777777" w:rsidR="008C0986" w:rsidRPr="00256433" w:rsidRDefault="008C0986" w:rsidP="008C0986">
      <w:pPr>
        <w:jc w:val="both"/>
      </w:pPr>
    </w:p>
    <w:p w14:paraId="573D8DCA" w14:textId="77777777" w:rsidR="008C0986" w:rsidRPr="00256433" w:rsidRDefault="008C0986" w:rsidP="008C0986">
      <w:pPr>
        <w:jc w:val="both"/>
        <w:rPr>
          <w:lang w:val="sr-Cyrl-CS"/>
        </w:rPr>
      </w:pPr>
      <w:proofErr w:type="spellStart"/>
      <w:r w:rsidRPr="00256433">
        <w:t>Стечајни</w:t>
      </w:r>
      <w:proofErr w:type="spellEnd"/>
      <w:r w:rsidRPr="00256433">
        <w:t xml:space="preserve"> </w:t>
      </w:r>
      <w:proofErr w:type="spellStart"/>
      <w:r w:rsidRPr="00256433">
        <w:t>управник</w:t>
      </w:r>
      <w:proofErr w:type="spellEnd"/>
      <w:r w:rsidRPr="00256433">
        <w:t xml:space="preserve"> </w:t>
      </w:r>
      <w:proofErr w:type="spellStart"/>
      <w:r w:rsidRPr="00256433">
        <w:t>спроводи</w:t>
      </w:r>
      <w:proofErr w:type="spellEnd"/>
      <w:r w:rsidRPr="00256433">
        <w:t xml:space="preserve"> </w:t>
      </w:r>
      <w:proofErr w:type="spellStart"/>
      <w:r w:rsidRPr="00256433">
        <w:t>јавно</w:t>
      </w:r>
      <w:proofErr w:type="spellEnd"/>
      <w:r w:rsidRPr="00256433">
        <w:t xml:space="preserve"> </w:t>
      </w:r>
      <w:proofErr w:type="spellStart"/>
      <w:r w:rsidRPr="00256433">
        <w:t>надметање</w:t>
      </w:r>
      <w:proofErr w:type="spellEnd"/>
      <w:r w:rsidRPr="00256433">
        <w:t xml:space="preserve"> </w:t>
      </w:r>
      <w:proofErr w:type="spellStart"/>
      <w:r w:rsidRPr="00256433">
        <w:t>тако</w:t>
      </w:r>
      <w:proofErr w:type="spellEnd"/>
      <w:r w:rsidRPr="00256433">
        <w:t xml:space="preserve"> </w:t>
      </w:r>
      <w:proofErr w:type="spellStart"/>
      <w:r w:rsidRPr="00256433">
        <w:t>што</w:t>
      </w:r>
      <w:proofErr w:type="spellEnd"/>
      <w:r w:rsidRPr="00256433">
        <w:t>:</w:t>
      </w:r>
    </w:p>
    <w:p w14:paraId="6F755632" w14:textId="77777777" w:rsidR="008C0986" w:rsidRPr="00256433" w:rsidRDefault="008C0986" w:rsidP="008C0986">
      <w:pPr>
        <w:numPr>
          <w:ilvl w:val="0"/>
          <w:numId w:val="2"/>
        </w:numPr>
        <w:jc w:val="both"/>
      </w:pPr>
      <w:proofErr w:type="spellStart"/>
      <w:r w:rsidRPr="00256433">
        <w:t>региструје</w:t>
      </w:r>
      <w:proofErr w:type="spellEnd"/>
      <w:r w:rsidRPr="00256433">
        <w:t xml:space="preserve"> </w:t>
      </w:r>
      <w:proofErr w:type="spellStart"/>
      <w:r w:rsidRPr="00256433">
        <w:t>лица</w:t>
      </w:r>
      <w:proofErr w:type="spellEnd"/>
      <w:r w:rsidRPr="00256433">
        <w:t xml:space="preserve"> </w:t>
      </w:r>
      <w:proofErr w:type="spellStart"/>
      <w:r w:rsidRPr="00256433">
        <w:t>која</w:t>
      </w:r>
      <w:proofErr w:type="spellEnd"/>
      <w:r w:rsidRPr="00256433">
        <w:t xml:space="preserve"> </w:t>
      </w:r>
      <w:proofErr w:type="spellStart"/>
      <w:r w:rsidRPr="00256433">
        <w:t>имају</w:t>
      </w:r>
      <w:proofErr w:type="spellEnd"/>
      <w:r w:rsidRPr="00256433">
        <w:t xml:space="preserve"> </w:t>
      </w:r>
      <w:proofErr w:type="spellStart"/>
      <w:r w:rsidRPr="00256433">
        <w:t>право</w:t>
      </w:r>
      <w:proofErr w:type="spellEnd"/>
      <w:r w:rsidRPr="00256433">
        <w:t xml:space="preserve"> </w:t>
      </w:r>
      <w:proofErr w:type="spellStart"/>
      <w:r w:rsidRPr="00256433">
        <w:t>учешћа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јавном</w:t>
      </w:r>
      <w:proofErr w:type="spellEnd"/>
      <w:r w:rsidRPr="00256433">
        <w:t xml:space="preserve"> </w:t>
      </w:r>
      <w:proofErr w:type="spellStart"/>
      <w:r w:rsidRPr="00256433">
        <w:t>надметању</w:t>
      </w:r>
      <w:proofErr w:type="spellEnd"/>
      <w:r w:rsidRPr="00256433">
        <w:t xml:space="preserve"> (</w:t>
      </w:r>
      <w:proofErr w:type="spellStart"/>
      <w:r w:rsidRPr="00256433">
        <w:t>имају</w:t>
      </w:r>
      <w:proofErr w:type="spellEnd"/>
      <w:r w:rsidRPr="00256433">
        <w:t xml:space="preserve"> </w:t>
      </w:r>
      <w:proofErr w:type="spellStart"/>
      <w:r w:rsidRPr="00256433">
        <w:t>овлашћења</w:t>
      </w:r>
      <w:proofErr w:type="spellEnd"/>
      <w:r w:rsidRPr="00256433">
        <w:t xml:space="preserve"> </w:t>
      </w:r>
      <w:proofErr w:type="spellStart"/>
      <w:r w:rsidRPr="00256433">
        <w:t>или</w:t>
      </w:r>
      <w:proofErr w:type="spellEnd"/>
      <w:r w:rsidRPr="00256433">
        <w:t xml:space="preserve"> </w:t>
      </w:r>
      <w:proofErr w:type="spellStart"/>
      <w:r w:rsidRPr="00256433">
        <w:t>су</w:t>
      </w:r>
      <w:proofErr w:type="spellEnd"/>
      <w:r w:rsidRPr="00256433">
        <w:t xml:space="preserve"> </w:t>
      </w:r>
      <w:proofErr w:type="spellStart"/>
      <w:r w:rsidRPr="00256433">
        <w:t>лично</w:t>
      </w:r>
      <w:proofErr w:type="spellEnd"/>
      <w:r w:rsidRPr="00256433">
        <w:t xml:space="preserve"> </w:t>
      </w:r>
      <w:proofErr w:type="spellStart"/>
      <w:r w:rsidRPr="00256433">
        <w:t>присутн</w:t>
      </w:r>
      <w:proofErr w:type="spellEnd"/>
      <w:r w:rsidRPr="00256433">
        <w:rPr>
          <w:lang w:val="sr-Cyrl-CS"/>
        </w:rPr>
        <w:t>а</w:t>
      </w:r>
      <w:r w:rsidRPr="00256433">
        <w:t>)</w:t>
      </w:r>
      <w:r w:rsidRPr="00256433">
        <w:rPr>
          <w:lang w:val="sr-Cyrl-CS"/>
        </w:rPr>
        <w:t>;</w:t>
      </w:r>
    </w:p>
    <w:p w14:paraId="0378B7E0" w14:textId="77777777" w:rsidR="008C0986" w:rsidRPr="00256433" w:rsidRDefault="008C0986" w:rsidP="008C0986">
      <w:pPr>
        <w:numPr>
          <w:ilvl w:val="0"/>
          <w:numId w:val="2"/>
        </w:numPr>
        <w:jc w:val="both"/>
      </w:pPr>
      <w:proofErr w:type="spellStart"/>
      <w:r w:rsidRPr="00256433">
        <w:t>отвара</w:t>
      </w:r>
      <w:proofErr w:type="spellEnd"/>
      <w:r w:rsidRPr="00256433">
        <w:t xml:space="preserve"> </w:t>
      </w:r>
      <w:proofErr w:type="spellStart"/>
      <w:r w:rsidRPr="00256433">
        <w:t>јавно</w:t>
      </w:r>
      <w:proofErr w:type="spellEnd"/>
      <w:r w:rsidRPr="00256433">
        <w:t xml:space="preserve"> </w:t>
      </w:r>
      <w:proofErr w:type="spellStart"/>
      <w:r w:rsidRPr="00256433">
        <w:t>надметање</w:t>
      </w:r>
      <w:proofErr w:type="spellEnd"/>
      <w:r w:rsidRPr="00256433">
        <w:t xml:space="preserve"> </w:t>
      </w:r>
      <w:proofErr w:type="spellStart"/>
      <w:r w:rsidRPr="00256433">
        <w:t>читајући</w:t>
      </w:r>
      <w:proofErr w:type="spellEnd"/>
      <w:r w:rsidRPr="00256433">
        <w:t xml:space="preserve"> </w:t>
      </w:r>
      <w:proofErr w:type="spellStart"/>
      <w:r w:rsidRPr="00256433">
        <w:t>правила</w:t>
      </w:r>
      <w:proofErr w:type="spellEnd"/>
      <w:r w:rsidRPr="00256433">
        <w:t xml:space="preserve"> </w:t>
      </w:r>
      <w:proofErr w:type="spellStart"/>
      <w:r w:rsidRPr="00256433">
        <w:t>надметања</w:t>
      </w:r>
      <w:proofErr w:type="spellEnd"/>
      <w:r w:rsidRPr="00256433">
        <w:rPr>
          <w:lang w:val="sr-Cyrl-CS"/>
        </w:rPr>
        <w:t>;</w:t>
      </w:r>
    </w:p>
    <w:p w14:paraId="4932BBA8" w14:textId="77777777" w:rsidR="008C0986" w:rsidRPr="00256433" w:rsidRDefault="008C0986" w:rsidP="008C0986">
      <w:pPr>
        <w:numPr>
          <w:ilvl w:val="0"/>
          <w:numId w:val="2"/>
        </w:numPr>
        <w:jc w:val="both"/>
      </w:pPr>
      <w:proofErr w:type="spellStart"/>
      <w:r w:rsidRPr="00256433">
        <w:t>позива</w:t>
      </w:r>
      <w:proofErr w:type="spellEnd"/>
      <w:r w:rsidRPr="00256433">
        <w:t xml:space="preserve"> </w:t>
      </w:r>
      <w:proofErr w:type="spellStart"/>
      <w:r w:rsidRPr="00256433">
        <w:t>учеснике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прихвате понуђену цену према унапред утврђеним корацима увећања; </w:t>
      </w:r>
    </w:p>
    <w:p w14:paraId="3A55E71C" w14:textId="77777777" w:rsidR="008C0986" w:rsidRPr="00256433" w:rsidRDefault="008C0986" w:rsidP="008C0986">
      <w:pPr>
        <w:numPr>
          <w:ilvl w:val="0"/>
          <w:numId w:val="2"/>
        </w:numPr>
        <w:jc w:val="both"/>
      </w:pPr>
      <w:proofErr w:type="spellStart"/>
      <w:r w:rsidRPr="00256433">
        <w:t>одржава</w:t>
      </w:r>
      <w:proofErr w:type="spellEnd"/>
      <w:r w:rsidRPr="00256433">
        <w:t xml:space="preserve"> </w:t>
      </w:r>
      <w:proofErr w:type="spellStart"/>
      <w:r w:rsidRPr="00256433">
        <w:t>ред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јавном</w:t>
      </w:r>
      <w:proofErr w:type="spellEnd"/>
      <w:r w:rsidRPr="00256433">
        <w:t xml:space="preserve"> </w:t>
      </w:r>
      <w:proofErr w:type="spellStart"/>
      <w:r w:rsidRPr="00256433">
        <w:t>надметању</w:t>
      </w:r>
      <w:proofErr w:type="spellEnd"/>
      <w:r w:rsidRPr="00256433">
        <w:rPr>
          <w:lang w:val="sr-Cyrl-CS"/>
        </w:rPr>
        <w:t>;</w:t>
      </w:r>
    </w:p>
    <w:p w14:paraId="0C8FF72A" w14:textId="77777777" w:rsidR="008C0986" w:rsidRPr="00256433" w:rsidRDefault="008C0986" w:rsidP="008C0986">
      <w:pPr>
        <w:numPr>
          <w:ilvl w:val="0"/>
          <w:numId w:val="2"/>
        </w:numPr>
        <w:jc w:val="both"/>
      </w:pPr>
      <w:proofErr w:type="spellStart"/>
      <w:r w:rsidRPr="00256433">
        <w:t>проглашава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за купца учесника који је прихватио највишу понуђену цену; </w:t>
      </w:r>
    </w:p>
    <w:p w14:paraId="0A09BF82" w14:textId="77777777" w:rsidR="008C0986" w:rsidRPr="00256433" w:rsidRDefault="008C0986" w:rsidP="008C0986">
      <w:pPr>
        <w:numPr>
          <w:ilvl w:val="0"/>
          <w:numId w:val="2"/>
        </w:numPr>
        <w:jc w:val="both"/>
      </w:pPr>
      <w:proofErr w:type="spellStart"/>
      <w:r w:rsidRPr="00256433">
        <w:t>потписује</w:t>
      </w:r>
      <w:proofErr w:type="spellEnd"/>
      <w:r w:rsidRPr="00256433">
        <w:t xml:space="preserve"> </w:t>
      </w:r>
      <w:proofErr w:type="spellStart"/>
      <w:r w:rsidRPr="00256433">
        <w:t>записник</w:t>
      </w:r>
      <w:proofErr w:type="spellEnd"/>
      <w:r w:rsidRPr="00256433">
        <w:t>.</w:t>
      </w:r>
    </w:p>
    <w:p w14:paraId="33048903" w14:textId="77777777" w:rsidR="008C0986" w:rsidRPr="00256433" w:rsidRDefault="008C0986" w:rsidP="008C0986">
      <w:pPr>
        <w:ind w:left="720"/>
        <w:jc w:val="both"/>
        <w:rPr>
          <w:lang w:val="sr-Cyrl-CS"/>
        </w:rPr>
      </w:pPr>
    </w:p>
    <w:p w14:paraId="50090710" w14:textId="77777777" w:rsidR="008C0986" w:rsidRPr="00256433" w:rsidRDefault="008C0986" w:rsidP="008C0986">
      <w:pPr>
        <w:contextualSpacing/>
        <w:jc w:val="both"/>
      </w:pPr>
      <w:r w:rsidRPr="00256433">
        <w:t xml:space="preserve">У </w:t>
      </w:r>
      <w:proofErr w:type="spellStart"/>
      <w:r w:rsidRPr="00256433">
        <w:t>случају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јавном</w:t>
      </w:r>
      <w:proofErr w:type="spellEnd"/>
      <w:r w:rsidRPr="00256433">
        <w:t xml:space="preserve"> </w:t>
      </w:r>
      <w:proofErr w:type="spellStart"/>
      <w:r w:rsidRPr="00256433">
        <w:t>надметању</w:t>
      </w:r>
      <w:proofErr w:type="spellEnd"/>
      <w:r w:rsidRPr="00256433">
        <w:t xml:space="preserve"> </w:t>
      </w:r>
      <w:proofErr w:type="spellStart"/>
      <w:r w:rsidRPr="00256433">
        <w:t>победи</w:t>
      </w:r>
      <w:proofErr w:type="spellEnd"/>
      <w:r w:rsidRPr="00256433">
        <w:t xml:space="preserve"> </w:t>
      </w:r>
      <w:proofErr w:type="spellStart"/>
      <w:r w:rsidRPr="00256433">
        <w:t>Купац</w:t>
      </w:r>
      <w:proofErr w:type="spellEnd"/>
      <w:r w:rsidRPr="00256433">
        <w:t xml:space="preserve"> </w:t>
      </w:r>
      <w:proofErr w:type="spellStart"/>
      <w:r w:rsidRPr="00256433">
        <w:t>који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депозит</w:t>
      </w:r>
      <w:proofErr w:type="spellEnd"/>
      <w:r w:rsidRPr="00256433">
        <w:t xml:space="preserve"> </w:t>
      </w:r>
      <w:proofErr w:type="spellStart"/>
      <w:r w:rsidRPr="00256433">
        <w:t>обезбедио</w:t>
      </w:r>
      <w:proofErr w:type="spellEnd"/>
      <w:r w:rsidRPr="00256433">
        <w:t xml:space="preserve"> </w:t>
      </w:r>
      <w:proofErr w:type="spellStart"/>
      <w:r w:rsidRPr="00256433">
        <w:t>банкарском</w:t>
      </w:r>
      <w:proofErr w:type="spellEnd"/>
      <w:r w:rsidRPr="00256433">
        <w:t xml:space="preserve"> </w:t>
      </w:r>
      <w:proofErr w:type="spellStart"/>
      <w:r w:rsidRPr="00256433">
        <w:t>гаранцијом</w:t>
      </w:r>
      <w:proofErr w:type="spellEnd"/>
      <w:r w:rsidRPr="00256433">
        <w:t xml:space="preserve">, </w:t>
      </w:r>
      <w:proofErr w:type="spellStart"/>
      <w:r w:rsidRPr="00256433">
        <w:t>исти</w:t>
      </w:r>
      <w:proofErr w:type="spellEnd"/>
      <w:r w:rsidRPr="00256433">
        <w:t xml:space="preserve"> </w:t>
      </w:r>
      <w:proofErr w:type="spellStart"/>
      <w:r w:rsidRPr="00256433">
        <w:t>мора</w:t>
      </w:r>
      <w:proofErr w:type="spellEnd"/>
      <w:r w:rsidRPr="00256433">
        <w:t xml:space="preserve"> </w:t>
      </w:r>
      <w:proofErr w:type="spellStart"/>
      <w:r w:rsidRPr="00256433">
        <w:t>уплатити</w:t>
      </w:r>
      <w:proofErr w:type="spellEnd"/>
      <w:r w:rsidRPr="00256433">
        <w:t xml:space="preserve"> </w:t>
      </w:r>
      <w:proofErr w:type="spellStart"/>
      <w:r w:rsidRPr="00256433">
        <w:t>износ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рачун</w:t>
      </w:r>
      <w:proofErr w:type="spellEnd"/>
      <w:r w:rsidRPr="00256433">
        <w:t xml:space="preserve"> </w:t>
      </w:r>
      <w:proofErr w:type="spellStart"/>
      <w:r w:rsidRPr="00256433">
        <w:t>стечајног</w:t>
      </w:r>
      <w:proofErr w:type="spellEnd"/>
      <w:r w:rsidRPr="00256433">
        <w:t xml:space="preserve"> </w:t>
      </w:r>
      <w:proofErr w:type="spellStart"/>
      <w:r w:rsidRPr="00256433">
        <w:t>дужника</w:t>
      </w:r>
      <w:proofErr w:type="spellEnd"/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два</w:t>
      </w:r>
      <w:proofErr w:type="spellEnd"/>
      <w:r w:rsidRPr="00256433">
        <w:t xml:space="preserve"> </w:t>
      </w:r>
      <w:proofErr w:type="spellStart"/>
      <w:r w:rsidRPr="00256433">
        <w:t>радна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јавног</w:t>
      </w:r>
      <w:proofErr w:type="spellEnd"/>
      <w:r w:rsidRPr="00256433">
        <w:t xml:space="preserve"> </w:t>
      </w:r>
      <w:proofErr w:type="spellStart"/>
      <w:r w:rsidRPr="00256433">
        <w:t>надметања</w:t>
      </w:r>
      <w:proofErr w:type="spellEnd"/>
      <w:r w:rsidRPr="00256433">
        <w:t xml:space="preserve">, а </w:t>
      </w:r>
      <w:proofErr w:type="spellStart"/>
      <w:r w:rsidRPr="00256433">
        <w:t>пре</w:t>
      </w:r>
      <w:proofErr w:type="spellEnd"/>
      <w:r w:rsidRPr="00256433">
        <w:t xml:space="preserve"> </w:t>
      </w:r>
      <w:proofErr w:type="spellStart"/>
      <w:r w:rsidRPr="00256433">
        <w:t>потписивања</w:t>
      </w:r>
      <w:proofErr w:type="spellEnd"/>
      <w:r w:rsidRPr="00256433">
        <w:t xml:space="preserve"> </w:t>
      </w:r>
      <w:proofErr w:type="spellStart"/>
      <w:r w:rsidRPr="00256433">
        <w:t>купопродајног</w:t>
      </w:r>
      <w:proofErr w:type="spellEnd"/>
      <w:r w:rsidRPr="00256433">
        <w:t xml:space="preserve"> </w:t>
      </w:r>
      <w:proofErr w:type="spellStart"/>
      <w:r w:rsidRPr="00256433">
        <w:t>уговора</w:t>
      </w:r>
      <w:proofErr w:type="spellEnd"/>
      <w:r w:rsidRPr="00256433">
        <w:t xml:space="preserve">, </w:t>
      </w:r>
      <w:proofErr w:type="spellStart"/>
      <w:r w:rsidRPr="00256433">
        <w:t>након</w:t>
      </w:r>
      <w:proofErr w:type="spellEnd"/>
      <w:r w:rsidRPr="00256433">
        <w:t xml:space="preserve"> </w:t>
      </w:r>
      <w:proofErr w:type="spellStart"/>
      <w:r w:rsidRPr="00256433">
        <w:t>чега</w:t>
      </w:r>
      <w:proofErr w:type="spellEnd"/>
      <w:r w:rsidRPr="00256433">
        <w:t xml:space="preserve"> </w:t>
      </w:r>
      <w:proofErr w:type="spellStart"/>
      <w:r w:rsidRPr="00256433">
        <w:t>ће</w:t>
      </w:r>
      <w:proofErr w:type="spellEnd"/>
      <w:r w:rsidRPr="00256433">
        <w:t xml:space="preserve"> </w:t>
      </w:r>
      <w:proofErr w:type="spellStart"/>
      <w:r w:rsidRPr="00256433">
        <w:t>му</w:t>
      </w:r>
      <w:proofErr w:type="spellEnd"/>
      <w:r w:rsidRPr="00256433">
        <w:t xml:space="preserve"> </w:t>
      </w:r>
      <w:proofErr w:type="spellStart"/>
      <w:r w:rsidRPr="00256433">
        <w:t>бити</w:t>
      </w:r>
      <w:proofErr w:type="spellEnd"/>
      <w:r w:rsidRPr="00256433">
        <w:t xml:space="preserve"> </w:t>
      </w:r>
      <w:proofErr w:type="spellStart"/>
      <w:r w:rsidRPr="00256433">
        <w:t>враћена</w:t>
      </w:r>
      <w:proofErr w:type="spellEnd"/>
      <w:r w:rsidRPr="00256433">
        <w:t xml:space="preserve"> </w:t>
      </w:r>
      <w:proofErr w:type="spellStart"/>
      <w:r w:rsidRPr="00256433">
        <w:t>гаранција</w:t>
      </w:r>
      <w:proofErr w:type="spellEnd"/>
      <w:r w:rsidRPr="00256433">
        <w:t>.</w:t>
      </w:r>
    </w:p>
    <w:p w14:paraId="0560DBE4" w14:textId="77777777" w:rsidR="008C0986" w:rsidRPr="00256433" w:rsidRDefault="008C0986" w:rsidP="008C0986">
      <w:pPr>
        <w:contextualSpacing/>
        <w:jc w:val="both"/>
      </w:pPr>
    </w:p>
    <w:p w14:paraId="6FE05C98" w14:textId="1327155A" w:rsidR="008C0986" w:rsidRPr="00256433" w:rsidRDefault="008C0986" w:rsidP="008C0986">
      <w:pPr>
        <w:contextualSpacing/>
        <w:jc w:val="both"/>
        <w:rPr>
          <w:lang w:val="sr-Cyrl-CS"/>
        </w:rPr>
      </w:pPr>
      <w:r w:rsidRPr="00256433">
        <w:rPr>
          <w:lang w:val="sr-Cyrl-CS"/>
        </w:rPr>
        <w:t>Купопродајни</w:t>
      </w:r>
      <w:r w:rsidRPr="00256433">
        <w:t xml:space="preserve"> </w:t>
      </w:r>
      <w:proofErr w:type="spellStart"/>
      <w:r w:rsidRPr="00256433">
        <w:t>уговор</w:t>
      </w:r>
      <w:proofErr w:type="spellEnd"/>
      <w:r w:rsidRPr="00256433">
        <w:rPr>
          <w:lang w:val="sr-Cyrl-CS"/>
        </w:rPr>
        <w:t xml:space="preserve"> се потписује</w:t>
      </w:r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r w:rsidRPr="00256433">
        <w:rPr>
          <w:b/>
        </w:rPr>
        <w:t xml:space="preserve">3 </w:t>
      </w:r>
      <w:proofErr w:type="spellStart"/>
      <w:r w:rsidRPr="00256433">
        <w:rPr>
          <w:b/>
        </w:rPr>
        <w:t>радна</w:t>
      </w:r>
      <w:proofErr w:type="spellEnd"/>
      <w:r w:rsidRPr="00256433">
        <w:rPr>
          <w:b/>
        </w:rPr>
        <w:t xml:space="preserve"> </w:t>
      </w:r>
      <w:proofErr w:type="spellStart"/>
      <w:r w:rsidRPr="00256433">
        <w:rPr>
          <w:b/>
        </w:rPr>
        <w:t>дана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одржавања</w:t>
      </w:r>
      <w:proofErr w:type="spellEnd"/>
      <w:r w:rsidRPr="00256433">
        <w:t xml:space="preserve"> </w:t>
      </w:r>
      <w:proofErr w:type="spellStart"/>
      <w:r w:rsidRPr="00256433">
        <w:t>јавног</w:t>
      </w:r>
      <w:proofErr w:type="spellEnd"/>
      <w:r w:rsidRPr="00256433">
        <w:t xml:space="preserve"> </w:t>
      </w:r>
      <w:proofErr w:type="spellStart"/>
      <w:r w:rsidRPr="00256433">
        <w:t>надметања</w:t>
      </w:r>
      <w:proofErr w:type="spellEnd"/>
      <w:r w:rsidRPr="00256433">
        <w:t xml:space="preserve">, </w:t>
      </w:r>
      <w:proofErr w:type="spellStart"/>
      <w:r w:rsidRPr="00256433">
        <w:t>под</w:t>
      </w:r>
      <w:proofErr w:type="spellEnd"/>
      <w:r w:rsidRPr="00256433">
        <w:t xml:space="preserve"> </w:t>
      </w:r>
      <w:proofErr w:type="spellStart"/>
      <w:r w:rsidRPr="00256433">
        <w:t>условом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депозит</w:t>
      </w:r>
      <w:proofErr w:type="spellEnd"/>
      <w:r w:rsidRPr="00256433">
        <w:t xml:space="preserve"> </w:t>
      </w:r>
      <w:proofErr w:type="spellStart"/>
      <w:r w:rsidRPr="00256433">
        <w:t>који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обезбеђен</w:t>
      </w:r>
      <w:proofErr w:type="spellEnd"/>
      <w:r w:rsidRPr="00256433">
        <w:t xml:space="preserve"> </w:t>
      </w:r>
      <w:proofErr w:type="spellStart"/>
      <w:r w:rsidRPr="00256433">
        <w:t>гаранцијом</w:t>
      </w:r>
      <w:proofErr w:type="spellEnd"/>
      <w:r w:rsidRPr="00256433">
        <w:t xml:space="preserve"> </w:t>
      </w:r>
      <w:proofErr w:type="spellStart"/>
      <w:r w:rsidRPr="00256433">
        <w:t>уплаћен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рачун</w:t>
      </w:r>
      <w:proofErr w:type="spellEnd"/>
      <w:r w:rsidRPr="00256433">
        <w:t xml:space="preserve"> </w:t>
      </w:r>
      <w:proofErr w:type="spellStart"/>
      <w:r w:rsidRPr="00256433">
        <w:t>стечајног</w:t>
      </w:r>
      <w:proofErr w:type="spellEnd"/>
      <w:r w:rsidRPr="00256433">
        <w:t xml:space="preserve"> </w:t>
      </w:r>
      <w:proofErr w:type="spellStart"/>
      <w:r w:rsidRPr="00256433">
        <w:t>дужника</w:t>
      </w:r>
      <w:proofErr w:type="spellEnd"/>
      <w:r w:rsidRPr="00256433">
        <w:t xml:space="preserve">. </w:t>
      </w:r>
      <w:proofErr w:type="spellStart"/>
      <w:r w:rsidRPr="00256433">
        <w:t>Проглашени</w:t>
      </w:r>
      <w:proofErr w:type="spellEnd"/>
      <w:r w:rsidRPr="00256433">
        <w:t xml:space="preserve"> </w:t>
      </w:r>
      <w:proofErr w:type="spellStart"/>
      <w:r w:rsidRPr="00256433">
        <w:t>Купац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дужан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proofErr w:type="spellStart"/>
      <w:r w:rsidRPr="00256433">
        <w:t>уплати</w:t>
      </w:r>
      <w:proofErr w:type="spellEnd"/>
      <w:r w:rsidRPr="00256433">
        <w:t xml:space="preserve"> </w:t>
      </w:r>
      <w:proofErr w:type="spellStart"/>
      <w:r w:rsidRPr="00256433">
        <w:t>преостали</w:t>
      </w:r>
      <w:proofErr w:type="spellEnd"/>
      <w:r w:rsidRPr="00256433">
        <w:t xml:space="preserve"> </w:t>
      </w:r>
      <w:proofErr w:type="spellStart"/>
      <w:r w:rsidRPr="00256433">
        <w:t>износ</w:t>
      </w:r>
      <w:proofErr w:type="spellEnd"/>
      <w:r w:rsidRPr="00256433">
        <w:t xml:space="preserve"> </w:t>
      </w:r>
      <w:proofErr w:type="spellStart"/>
      <w:r w:rsidRPr="00256433">
        <w:t>купопродајне</w:t>
      </w:r>
      <w:proofErr w:type="spellEnd"/>
      <w:r w:rsidRPr="00256433">
        <w:t xml:space="preserve"> </w:t>
      </w:r>
      <w:proofErr w:type="spellStart"/>
      <w:r w:rsidRPr="00256433">
        <w:t>цене</w:t>
      </w:r>
      <w:proofErr w:type="spellEnd"/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r w:rsidRPr="00256433">
        <w:rPr>
          <w:b/>
          <w:lang w:val="sr-Latn-RS"/>
        </w:rPr>
        <w:t xml:space="preserve">8 </w:t>
      </w:r>
      <w:proofErr w:type="spellStart"/>
      <w:r w:rsidRPr="00256433">
        <w:rPr>
          <w:b/>
        </w:rPr>
        <w:t>дана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r w:rsidRPr="00256433">
        <w:rPr>
          <w:lang w:val="sr-Cyrl-CS"/>
        </w:rPr>
        <w:t>потписивања</w:t>
      </w:r>
      <w:r w:rsidRPr="00256433">
        <w:t xml:space="preserve"> </w:t>
      </w:r>
      <w:proofErr w:type="spellStart"/>
      <w:r w:rsidRPr="00256433">
        <w:t>уговора</w:t>
      </w:r>
      <w:proofErr w:type="spellEnd"/>
      <w:r w:rsidRPr="00256433">
        <w:rPr>
          <w:lang w:val="sr-Cyrl-CS"/>
        </w:rPr>
        <w:t xml:space="preserve"> у законом прописаној форми.</w:t>
      </w:r>
    </w:p>
    <w:p w14:paraId="0D4D17DA" w14:textId="77777777" w:rsidR="008C0986" w:rsidRPr="00256433" w:rsidRDefault="008C0986" w:rsidP="008C0986">
      <w:pPr>
        <w:contextualSpacing/>
        <w:jc w:val="both"/>
      </w:pPr>
    </w:p>
    <w:p w14:paraId="6198B792" w14:textId="77777777" w:rsidR="008C0986" w:rsidRPr="00256433" w:rsidRDefault="008C0986" w:rsidP="008C0986">
      <w:pPr>
        <w:contextualSpacing/>
        <w:jc w:val="both"/>
        <w:rPr>
          <w:lang w:val="sr-Cyrl-CS"/>
        </w:rPr>
      </w:pPr>
      <w:proofErr w:type="spellStart"/>
      <w:r w:rsidRPr="00256433">
        <w:t>Ако</w:t>
      </w:r>
      <w:proofErr w:type="spellEnd"/>
      <w:r w:rsidRPr="00256433">
        <w:t xml:space="preserve"> </w:t>
      </w:r>
      <w:proofErr w:type="spellStart"/>
      <w:r w:rsidRPr="00256433">
        <w:t>проглашени</w:t>
      </w:r>
      <w:proofErr w:type="spellEnd"/>
      <w:r w:rsidRPr="00256433">
        <w:t xml:space="preserve"> </w:t>
      </w:r>
      <w:proofErr w:type="spellStart"/>
      <w:r w:rsidRPr="00256433">
        <w:t>купац</w:t>
      </w:r>
      <w:proofErr w:type="spellEnd"/>
      <w:r w:rsidRPr="00256433">
        <w:t xml:space="preserve"> </w:t>
      </w:r>
      <w:proofErr w:type="spellStart"/>
      <w:r w:rsidRPr="00256433">
        <w:t>одбије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proofErr w:type="spellStart"/>
      <w:r w:rsidRPr="00256433">
        <w:t>потпише</w:t>
      </w:r>
      <w:proofErr w:type="spellEnd"/>
      <w:r w:rsidRPr="00256433">
        <w:t xml:space="preserve"> </w:t>
      </w:r>
      <w:proofErr w:type="spellStart"/>
      <w:r w:rsidRPr="00256433">
        <w:t>уговор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у прописаној форми </w:t>
      </w:r>
      <w:proofErr w:type="spellStart"/>
      <w:r w:rsidRPr="00256433">
        <w:t>или</w:t>
      </w:r>
      <w:proofErr w:type="spellEnd"/>
      <w:r w:rsidRPr="00256433">
        <w:t xml:space="preserve"> </w:t>
      </w:r>
      <w:proofErr w:type="spellStart"/>
      <w:r w:rsidRPr="00256433">
        <w:t>не</w:t>
      </w:r>
      <w:proofErr w:type="spellEnd"/>
      <w:r w:rsidRPr="00256433">
        <w:t xml:space="preserve"> </w:t>
      </w:r>
      <w:proofErr w:type="spellStart"/>
      <w:r w:rsidRPr="00256433">
        <w:t>уплати</w:t>
      </w:r>
      <w:proofErr w:type="spellEnd"/>
      <w:r w:rsidRPr="00256433">
        <w:t xml:space="preserve"> </w:t>
      </w:r>
      <w:proofErr w:type="spellStart"/>
      <w:r w:rsidRPr="00256433">
        <w:t>купопродајну</w:t>
      </w:r>
      <w:proofErr w:type="spellEnd"/>
      <w:r w:rsidRPr="00256433">
        <w:t xml:space="preserve"> </w:t>
      </w:r>
      <w:proofErr w:type="spellStart"/>
      <w:r w:rsidRPr="00256433">
        <w:t>цену</w:t>
      </w:r>
      <w:proofErr w:type="spellEnd"/>
      <w:r w:rsidRPr="00256433">
        <w:t xml:space="preserve"> у </w:t>
      </w:r>
      <w:proofErr w:type="spellStart"/>
      <w:r w:rsidRPr="00256433">
        <w:t>прописаним</w:t>
      </w:r>
      <w:proofErr w:type="spellEnd"/>
      <w:r w:rsidRPr="00256433">
        <w:t xml:space="preserve"> </w:t>
      </w:r>
      <w:proofErr w:type="spellStart"/>
      <w:r w:rsidRPr="00256433">
        <w:t>роковима</w:t>
      </w:r>
      <w:proofErr w:type="spellEnd"/>
      <w:r w:rsidRPr="00256433">
        <w:t xml:space="preserve"> и </w:t>
      </w:r>
      <w:proofErr w:type="spellStart"/>
      <w:r w:rsidRPr="00256433">
        <w:t>по</w:t>
      </w:r>
      <w:proofErr w:type="spellEnd"/>
      <w:r w:rsidRPr="00256433">
        <w:t xml:space="preserve"> </w:t>
      </w:r>
      <w:proofErr w:type="spellStart"/>
      <w:r w:rsidRPr="00256433">
        <w:t>прописаној</w:t>
      </w:r>
      <w:proofErr w:type="spellEnd"/>
      <w:r w:rsidRPr="00256433">
        <w:t xml:space="preserve"> </w:t>
      </w:r>
      <w:proofErr w:type="spellStart"/>
      <w:r w:rsidRPr="00256433">
        <w:t>процедури</w:t>
      </w:r>
      <w:proofErr w:type="spellEnd"/>
      <w:r w:rsidRPr="00256433">
        <w:t xml:space="preserve">, </w:t>
      </w:r>
      <w:proofErr w:type="spellStart"/>
      <w:r w:rsidRPr="00256433">
        <w:t>губи</w:t>
      </w:r>
      <w:proofErr w:type="spellEnd"/>
      <w:r w:rsidRPr="00256433">
        <w:t xml:space="preserve"> </w:t>
      </w:r>
      <w:proofErr w:type="spellStart"/>
      <w:r w:rsidRPr="00256433">
        <w:t>право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повраћај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, а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проглашава</w:t>
      </w:r>
      <w:proofErr w:type="spellEnd"/>
      <w:r w:rsidRPr="00256433">
        <w:t xml:space="preserve"> </w:t>
      </w:r>
      <w:proofErr w:type="spellStart"/>
      <w:r w:rsidRPr="00256433">
        <w:t>други</w:t>
      </w:r>
      <w:proofErr w:type="spellEnd"/>
      <w:r w:rsidRPr="00256433">
        <w:t xml:space="preserve"> </w:t>
      </w:r>
      <w:proofErr w:type="spellStart"/>
      <w:r w:rsidRPr="00256433">
        <w:t>најбољи</w:t>
      </w:r>
      <w:proofErr w:type="spellEnd"/>
      <w:r w:rsidRPr="00256433">
        <w:t xml:space="preserve"> </w:t>
      </w:r>
      <w:proofErr w:type="spellStart"/>
      <w:r w:rsidRPr="00256433">
        <w:t>понуђач</w:t>
      </w:r>
      <w:proofErr w:type="spellEnd"/>
      <w:r w:rsidRPr="00256433">
        <w:t xml:space="preserve">. </w:t>
      </w:r>
    </w:p>
    <w:p w14:paraId="3AC750C7" w14:textId="77777777" w:rsidR="008C0986" w:rsidRPr="00256433" w:rsidRDefault="008C0986" w:rsidP="008C0986">
      <w:pPr>
        <w:contextualSpacing/>
        <w:jc w:val="both"/>
        <w:rPr>
          <w:lang w:val="sr-Cyrl-CS"/>
        </w:rPr>
      </w:pPr>
    </w:p>
    <w:p w14:paraId="0B72BBFC" w14:textId="77777777" w:rsidR="008C0986" w:rsidRPr="00256433" w:rsidRDefault="008C0986" w:rsidP="008C0986">
      <w:pPr>
        <w:contextualSpacing/>
        <w:jc w:val="both"/>
      </w:pPr>
      <w:proofErr w:type="spellStart"/>
      <w:r w:rsidRPr="00256433">
        <w:lastRenderedPageBreak/>
        <w:t>Други</w:t>
      </w:r>
      <w:proofErr w:type="spellEnd"/>
      <w:r w:rsidRPr="00256433">
        <w:t xml:space="preserve"> </w:t>
      </w:r>
      <w:proofErr w:type="spellStart"/>
      <w:r w:rsidRPr="00256433">
        <w:t>најбољи</w:t>
      </w:r>
      <w:proofErr w:type="spellEnd"/>
      <w:r w:rsidRPr="00256433">
        <w:t xml:space="preserve"> </w:t>
      </w:r>
      <w:proofErr w:type="spellStart"/>
      <w:r w:rsidRPr="00256433">
        <w:t>понуђач</w:t>
      </w:r>
      <w:proofErr w:type="spellEnd"/>
      <w:r w:rsidRPr="00256433">
        <w:t xml:space="preserve"> </w:t>
      </w:r>
      <w:proofErr w:type="spellStart"/>
      <w:r w:rsidRPr="00256433">
        <w:t>има</w:t>
      </w:r>
      <w:proofErr w:type="spellEnd"/>
      <w:r w:rsidRPr="00256433">
        <w:t xml:space="preserve"> </w:t>
      </w:r>
      <w:proofErr w:type="spellStart"/>
      <w:r w:rsidRPr="00256433">
        <w:t>иста</w:t>
      </w:r>
      <w:proofErr w:type="spellEnd"/>
      <w:r w:rsidRPr="00256433">
        <w:t xml:space="preserve"> </w:t>
      </w:r>
      <w:proofErr w:type="spellStart"/>
      <w:r w:rsidRPr="00256433">
        <w:t>права</w:t>
      </w:r>
      <w:proofErr w:type="spellEnd"/>
      <w:r w:rsidRPr="00256433">
        <w:t xml:space="preserve"> и </w:t>
      </w:r>
      <w:proofErr w:type="spellStart"/>
      <w:r w:rsidRPr="00256433">
        <w:t>обавезе</w:t>
      </w:r>
      <w:proofErr w:type="spellEnd"/>
      <w:r w:rsidRPr="00256433">
        <w:t xml:space="preserve"> </w:t>
      </w:r>
      <w:proofErr w:type="spellStart"/>
      <w:r w:rsidRPr="00256433">
        <w:t>као</w:t>
      </w:r>
      <w:proofErr w:type="spellEnd"/>
      <w:r w:rsidRPr="00256433">
        <w:t xml:space="preserve"> </w:t>
      </w:r>
      <w:proofErr w:type="spellStart"/>
      <w:r w:rsidRPr="00256433">
        <w:t>проглашени</w:t>
      </w:r>
      <w:proofErr w:type="spellEnd"/>
      <w:r w:rsidRPr="00256433">
        <w:t xml:space="preserve"> </w:t>
      </w:r>
      <w:proofErr w:type="spellStart"/>
      <w:r w:rsidRPr="00256433">
        <w:t>купац</w:t>
      </w:r>
      <w:proofErr w:type="spellEnd"/>
      <w:r w:rsidRPr="00256433">
        <w:t xml:space="preserve">. У </w:t>
      </w:r>
      <w:proofErr w:type="spellStart"/>
      <w:r w:rsidRPr="00256433">
        <w:t>случају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други</w:t>
      </w:r>
      <w:proofErr w:type="spellEnd"/>
      <w:r w:rsidRPr="00256433">
        <w:t xml:space="preserve"> </w:t>
      </w:r>
      <w:proofErr w:type="spellStart"/>
      <w:r w:rsidRPr="00256433">
        <w:t>најбољи</w:t>
      </w:r>
      <w:proofErr w:type="spellEnd"/>
      <w:r w:rsidRPr="00256433">
        <w:t xml:space="preserve"> </w:t>
      </w:r>
      <w:proofErr w:type="spellStart"/>
      <w:r w:rsidRPr="00256433">
        <w:t>понуђач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јавном</w:t>
      </w:r>
      <w:proofErr w:type="spellEnd"/>
      <w:r w:rsidRPr="00256433">
        <w:t xml:space="preserve"> </w:t>
      </w:r>
      <w:proofErr w:type="spellStart"/>
      <w:r w:rsidRPr="00256433">
        <w:t>надметању</w:t>
      </w:r>
      <w:proofErr w:type="spellEnd"/>
      <w:r w:rsidRPr="00256433">
        <w:t xml:space="preserve"> </w:t>
      </w:r>
      <w:proofErr w:type="spellStart"/>
      <w:r w:rsidRPr="00256433">
        <w:t>депозит</w:t>
      </w:r>
      <w:proofErr w:type="spellEnd"/>
      <w:r w:rsidRPr="00256433">
        <w:t xml:space="preserve"> </w:t>
      </w:r>
      <w:proofErr w:type="spellStart"/>
      <w:r w:rsidRPr="00256433">
        <w:t>обезбедио</w:t>
      </w:r>
      <w:proofErr w:type="spellEnd"/>
      <w:r w:rsidRPr="00256433">
        <w:t xml:space="preserve"> </w:t>
      </w:r>
      <w:proofErr w:type="spellStart"/>
      <w:r w:rsidRPr="00256433">
        <w:t>банкарском</w:t>
      </w:r>
      <w:proofErr w:type="spellEnd"/>
      <w:r w:rsidRPr="00256433">
        <w:t xml:space="preserve"> </w:t>
      </w:r>
      <w:proofErr w:type="spellStart"/>
      <w:r w:rsidRPr="00256433">
        <w:t>гаранцијом</w:t>
      </w:r>
      <w:proofErr w:type="spellEnd"/>
      <w:r w:rsidRPr="00256433">
        <w:t xml:space="preserve">, </w:t>
      </w:r>
      <w:proofErr w:type="spellStart"/>
      <w:r w:rsidRPr="00256433">
        <w:t>након</w:t>
      </w:r>
      <w:proofErr w:type="spellEnd"/>
      <w:r w:rsidRPr="00256433">
        <w:t xml:space="preserve"> </w:t>
      </w:r>
      <w:proofErr w:type="spellStart"/>
      <w:r w:rsidRPr="00256433">
        <w:t>одустајања</w:t>
      </w:r>
      <w:proofErr w:type="spellEnd"/>
      <w:r w:rsidRPr="00256433">
        <w:t xml:space="preserve"> </w:t>
      </w:r>
      <w:proofErr w:type="spellStart"/>
      <w:r w:rsidRPr="00256433">
        <w:t>проглашеног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 xml:space="preserve">, </w:t>
      </w:r>
      <w:proofErr w:type="spellStart"/>
      <w:r w:rsidRPr="00256433">
        <w:t>исти</w:t>
      </w:r>
      <w:proofErr w:type="spellEnd"/>
      <w:r w:rsidRPr="00256433">
        <w:t xml:space="preserve"> </w:t>
      </w:r>
      <w:proofErr w:type="spellStart"/>
      <w:r w:rsidRPr="00256433">
        <w:t>мора</w:t>
      </w:r>
      <w:proofErr w:type="spellEnd"/>
      <w:r w:rsidRPr="00256433">
        <w:t xml:space="preserve"> </w:t>
      </w:r>
      <w:proofErr w:type="spellStart"/>
      <w:r w:rsidRPr="00256433">
        <w:t>уплатити</w:t>
      </w:r>
      <w:proofErr w:type="spellEnd"/>
      <w:r w:rsidRPr="00256433">
        <w:t xml:space="preserve"> </w:t>
      </w:r>
      <w:proofErr w:type="spellStart"/>
      <w:r w:rsidRPr="00256433">
        <w:t>износ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рачун</w:t>
      </w:r>
      <w:proofErr w:type="spellEnd"/>
      <w:r w:rsidRPr="00256433">
        <w:t xml:space="preserve"> </w:t>
      </w:r>
      <w:proofErr w:type="spellStart"/>
      <w:r w:rsidRPr="00256433">
        <w:t>стечајног</w:t>
      </w:r>
      <w:proofErr w:type="spellEnd"/>
      <w:r w:rsidRPr="00256433">
        <w:t xml:space="preserve"> </w:t>
      </w:r>
      <w:proofErr w:type="spellStart"/>
      <w:r w:rsidRPr="00256433">
        <w:t>дужника</w:t>
      </w:r>
      <w:proofErr w:type="spellEnd"/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два</w:t>
      </w:r>
      <w:proofErr w:type="spellEnd"/>
      <w:r w:rsidRPr="00256433">
        <w:t xml:space="preserve"> </w:t>
      </w:r>
      <w:proofErr w:type="spellStart"/>
      <w:r w:rsidRPr="00256433">
        <w:t>радна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пријема</w:t>
      </w:r>
      <w:proofErr w:type="spellEnd"/>
      <w:r w:rsidRPr="00256433">
        <w:t xml:space="preserve"> </w:t>
      </w:r>
      <w:proofErr w:type="spellStart"/>
      <w:r w:rsidRPr="00256433">
        <w:t>обавештења</w:t>
      </w:r>
      <w:proofErr w:type="spellEnd"/>
      <w:r w:rsidRPr="00256433">
        <w:t xml:space="preserve"> </w:t>
      </w:r>
      <w:proofErr w:type="spellStart"/>
      <w:r w:rsidRPr="00256433">
        <w:t>којим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проглашава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 xml:space="preserve">, </w:t>
      </w:r>
      <w:proofErr w:type="spellStart"/>
      <w:r w:rsidRPr="00256433">
        <w:t>након</w:t>
      </w:r>
      <w:proofErr w:type="spellEnd"/>
      <w:r w:rsidRPr="00256433">
        <w:t xml:space="preserve"> </w:t>
      </w:r>
      <w:proofErr w:type="spellStart"/>
      <w:r w:rsidRPr="00256433">
        <w:t>чега</w:t>
      </w:r>
      <w:proofErr w:type="spellEnd"/>
      <w:r w:rsidRPr="00256433">
        <w:t xml:space="preserve"> </w:t>
      </w:r>
      <w:proofErr w:type="spellStart"/>
      <w:r w:rsidRPr="00256433">
        <w:t>ће</w:t>
      </w:r>
      <w:proofErr w:type="spellEnd"/>
      <w:r w:rsidRPr="00256433">
        <w:t xml:space="preserve"> </w:t>
      </w:r>
      <w:proofErr w:type="spellStart"/>
      <w:r w:rsidRPr="00256433">
        <w:t>му</w:t>
      </w:r>
      <w:proofErr w:type="spellEnd"/>
      <w:r w:rsidRPr="00256433">
        <w:t xml:space="preserve"> </w:t>
      </w:r>
      <w:proofErr w:type="spellStart"/>
      <w:r w:rsidRPr="00256433">
        <w:t>бити</w:t>
      </w:r>
      <w:proofErr w:type="spellEnd"/>
      <w:r w:rsidRPr="00256433">
        <w:t xml:space="preserve"> </w:t>
      </w:r>
      <w:proofErr w:type="spellStart"/>
      <w:r w:rsidRPr="00256433">
        <w:t>враћена</w:t>
      </w:r>
      <w:proofErr w:type="spellEnd"/>
      <w:r w:rsidRPr="00256433">
        <w:t xml:space="preserve"> </w:t>
      </w:r>
      <w:proofErr w:type="spellStart"/>
      <w:r w:rsidRPr="00256433">
        <w:t>гаранција</w:t>
      </w:r>
      <w:proofErr w:type="spellEnd"/>
      <w:r w:rsidRPr="00256433">
        <w:t xml:space="preserve">. У </w:t>
      </w:r>
      <w:proofErr w:type="spellStart"/>
      <w:r w:rsidRPr="00256433">
        <w:t>конкретном</w:t>
      </w:r>
      <w:proofErr w:type="spellEnd"/>
      <w:r w:rsidRPr="00256433">
        <w:t xml:space="preserve"> </w:t>
      </w:r>
      <w:proofErr w:type="spellStart"/>
      <w:r w:rsidRPr="00256433">
        <w:t>случају</w:t>
      </w:r>
      <w:proofErr w:type="spellEnd"/>
      <w:r w:rsidRPr="00256433">
        <w:t xml:space="preserve">, </w:t>
      </w:r>
      <w:proofErr w:type="spellStart"/>
      <w:r w:rsidRPr="00256433">
        <w:t>купопродајни</w:t>
      </w:r>
      <w:proofErr w:type="spellEnd"/>
      <w:r w:rsidRPr="00256433">
        <w:t xml:space="preserve"> </w:t>
      </w:r>
      <w:proofErr w:type="spellStart"/>
      <w:r w:rsidRPr="00256433">
        <w:t>уговор</w:t>
      </w:r>
      <w:proofErr w:type="spellEnd"/>
      <w:r w:rsidRPr="00256433">
        <w:t xml:space="preserve"> </w:t>
      </w:r>
      <w:proofErr w:type="spellStart"/>
      <w:r w:rsidRPr="00256433">
        <w:t>потписује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3 </w:t>
      </w:r>
      <w:proofErr w:type="spellStart"/>
      <w:r w:rsidRPr="00256433">
        <w:t>радна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пријема</w:t>
      </w:r>
      <w:proofErr w:type="spellEnd"/>
      <w:r w:rsidRPr="00256433">
        <w:t xml:space="preserve"> </w:t>
      </w:r>
      <w:proofErr w:type="spellStart"/>
      <w:r w:rsidRPr="00256433">
        <w:t>обавештења</w:t>
      </w:r>
      <w:proofErr w:type="spellEnd"/>
      <w:r w:rsidRPr="00256433">
        <w:t xml:space="preserve"> </w:t>
      </w:r>
      <w:proofErr w:type="spellStart"/>
      <w:r w:rsidRPr="00256433">
        <w:t>којим</w:t>
      </w:r>
      <w:proofErr w:type="spellEnd"/>
      <w:r w:rsidRPr="00256433">
        <w:t xml:space="preserve">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други</w:t>
      </w:r>
      <w:proofErr w:type="spellEnd"/>
      <w:r w:rsidRPr="00256433">
        <w:t xml:space="preserve"> </w:t>
      </w:r>
      <w:proofErr w:type="spellStart"/>
      <w:r w:rsidRPr="00256433">
        <w:t>најбољи</w:t>
      </w:r>
      <w:proofErr w:type="spellEnd"/>
      <w:r w:rsidRPr="00256433">
        <w:t xml:space="preserve"> </w:t>
      </w:r>
      <w:proofErr w:type="spellStart"/>
      <w:r w:rsidRPr="00256433">
        <w:t>понуђач</w:t>
      </w:r>
      <w:proofErr w:type="spellEnd"/>
      <w:r w:rsidRPr="00256433">
        <w:t xml:space="preserve"> </w:t>
      </w:r>
      <w:proofErr w:type="spellStart"/>
      <w:r w:rsidRPr="00256433">
        <w:t>проглашава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>.</w:t>
      </w:r>
    </w:p>
    <w:p w14:paraId="4BA27648" w14:textId="77777777" w:rsidR="008C0986" w:rsidRPr="00256433" w:rsidRDefault="008C0986" w:rsidP="008C0986">
      <w:pPr>
        <w:contextualSpacing/>
        <w:jc w:val="both"/>
      </w:pPr>
    </w:p>
    <w:p w14:paraId="32A089CA" w14:textId="77777777" w:rsidR="008C0986" w:rsidRPr="00256433" w:rsidRDefault="008C0986" w:rsidP="008C0986">
      <w:pPr>
        <w:jc w:val="both"/>
      </w:pPr>
      <w:proofErr w:type="spellStart"/>
      <w:r w:rsidRPr="00256433">
        <w:t>Учесницима</w:t>
      </w:r>
      <w:proofErr w:type="spellEnd"/>
      <w:r w:rsidRPr="00256433">
        <w:t xml:space="preserve"> </w:t>
      </w:r>
      <w:proofErr w:type="spellStart"/>
      <w:r w:rsidRPr="00256433">
        <w:t>који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јавном</w:t>
      </w:r>
      <w:proofErr w:type="spellEnd"/>
      <w:r w:rsidRPr="00256433">
        <w:t xml:space="preserve"> </w:t>
      </w:r>
      <w:proofErr w:type="spellStart"/>
      <w:r w:rsidRPr="00256433">
        <w:t>надметању</w:t>
      </w:r>
      <w:proofErr w:type="spellEnd"/>
      <w:r w:rsidRPr="00256433">
        <w:t xml:space="preserve"> </w:t>
      </w:r>
      <w:proofErr w:type="spellStart"/>
      <w:r w:rsidRPr="00256433">
        <w:t>нису</w:t>
      </w:r>
      <w:proofErr w:type="spellEnd"/>
      <w:r w:rsidRPr="00256433">
        <w:t xml:space="preserve"> </w:t>
      </w:r>
      <w:proofErr w:type="spellStart"/>
      <w:r w:rsidRPr="00256433">
        <w:t>стекли</w:t>
      </w:r>
      <w:proofErr w:type="spellEnd"/>
      <w:r w:rsidRPr="00256433">
        <w:t xml:space="preserve"> </w:t>
      </w:r>
      <w:proofErr w:type="spellStart"/>
      <w:r w:rsidRPr="00256433">
        <w:t>статус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 xml:space="preserve"> </w:t>
      </w:r>
      <w:proofErr w:type="spellStart"/>
      <w:r w:rsidRPr="00256433">
        <w:t>или</w:t>
      </w:r>
      <w:proofErr w:type="spellEnd"/>
      <w:r w:rsidRPr="00256433">
        <w:t xml:space="preserve"> </w:t>
      </w:r>
      <w:proofErr w:type="spellStart"/>
      <w:r w:rsidRPr="00256433">
        <w:t>другог</w:t>
      </w:r>
      <w:proofErr w:type="spellEnd"/>
      <w:r w:rsidRPr="00256433">
        <w:t xml:space="preserve"> </w:t>
      </w:r>
      <w:proofErr w:type="spellStart"/>
      <w:r w:rsidRPr="00256433">
        <w:t>најбољег</w:t>
      </w:r>
      <w:proofErr w:type="spellEnd"/>
      <w:r w:rsidRPr="00256433">
        <w:t xml:space="preserve"> </w:t>
      </w:r>
      <w:proofErr w:type="spellStart"/>
      <w:r w:rsidRPr="00256433">
        <w:t>понуђача</w:t>
      </w:r>
      <w:proofErr w:type="spellEnd"/>
      <w:r w:rsidRPr="00256433">
        <w:t xml:space="preserve">, </w:t>
      </w:r>
      <w:proofErr w:type="spellStart"/>
      <w:r w:rsidRPr="00256433">
        <w:t>депозит</w:t>
      </w:r>
      <w:proofErr w:type="spellEnd"/>
      <w:r w:rsidRPr="00256433">
        <w:t xml:space="preserve"> (</w:t>
      </w:r>
      <w:proofErr w:type="spellStart"/>
      <w:r w:rsidRPr="00256433">
        <w:t>гаранција</w:t>
      </w:r>
      <w:proofErr w:type="spellEnd"/>
      <w:r w:rsidRPr="00256433">
        <w:t xml:space="preserve">) </w:t>
      </w:r>
      <w:proofErr w:type="spellStart"/>
      <w:r w:rsidRPr="00256433">
        <w:t>се</w:t>
      </w:r>
      <w:proofErr w:type="spellEnd"/>
      <w:r w:rsidRPr="00256433">
        <w:t xml:space="preserve"> </w:t>
      </w:r>
      <w:proofErr w:type="spellStart"/>
      <w:r w:rsidRPr="00256433">
        <w:t>враћа</w:t>
      </w:r>
      <w:proofErr w:type="spellEnd"/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8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од</w:t>
      </w:r>
      <w:proofErr w:type="spellEnd"/>
      <w:r w:rsidRPr="00256433">
        <w:t xml:space="preserve"> </w:t>
      </w:r>
      <w:proofErr w:type="spellStart"/>
      <w:r w:rsidRPr="00256433">
        <w:t>дана</w:t>
      </w:r>
      <w:proofErr w:type="spellEnd"/>
      <w:r w:rsidRPr="00256433">
        <w:t xml:space="preserve"> </w:t>
      </w:r>
      <w:proofErr w:type="spellStart"/>
      <w:r w:rsidRPr="00256433">
        <w:t>јавног</w:t>
      </w:r>
      <w:proofErr w:type="spellEnd"/>
      <w:r w:rsidRPr="00256433">
        <w:t xml:space="preserve"> </w:t>
      </w:r>
      <w:proofErr w:type="spellStart"/>
      <w:r w:rsidRPr="00256433">
        <w:t>надметања</w:t>
      </w:r>
      <w:proofErr w:type="spellEnd"/>
      <w:r w:rsidRPr="00256433">
        <w:t xml:space="preserve">. </w:t>
      </w:r>
      <w:proofErr w:type="spellStart"/>
      <w:r w:rsidRPr="00256433">
        <w:t>Уплатилац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 </w:t>
      </w:r>
      <w:proofErr w:type="spellStart"/>
      <w:r w:rsidRPr="00256433">
        <w:t>губи</w:t>
      </w:r>
      <w:proofErr w:type="spellEnd"/>
      <w:r w:rsidRPr="00256433">
        <w:t xml:space="preserve"> </w:t>
      </w:r>
      <w:proofErr w:type="spellStart"/>
      <w:r w:rsidRPr="00256433">
        <w:t>право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повраћај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 у </w:t>
      </w:r>
      <w:proofErr w:type="spellStart"/>
      <w:r w:rsidRPr="00256433">
        <w:t>складу</w:t>
      </w:r>
      <w:proofErr w:type="spellEnd"/>
      <w:r w:rsidRPr="00256433">
        <w:t xml:space="preserve"> </w:t>
      </w:r>
      <w:proofErr w:type="spellStart"/>
      <w:r w:rsidRPr="00256433">
        <w:t>са</w:t>
      </w:r>
      <w:proofErr w:type="spellEnd"/>
      <w:r w:rsidRPr="00256433">
        <w:t xml:space="preserve"> </w:t>
      </w:r>
      <w:proofErr w:type="spellStart"/>
      <w:r w:rsidRPr="00256433">
        <w:t>Изјавом</w:t>
      </w:r>
      <w:proofErr w:type="spellEnd"/>
      <w:r w:rsidRPr="00256433">
        <w:t xml:space="preserve"> о </w:t>
      </w:r>
      <w:proofErr w:type="spellStart"/>
      <w:r w:rsidRPr="00256433">
        <w:t>губитку</w:t>
      </w:r>
      <w:proofErr w:type="spellEnd"/>
      <w:r w:rsidRPr="00256433">
        <w:t xml:space="preserve"> </w:t>
      </w:r>
      <w:proofErr w:type="spellStart"/>
      <w:r w:rsidRPr="00256433">
        <w:t>права</w:t>
      </w:r>
      <w:proofErr w:type="spellEnd"/>
      <w:r w:rsidRPr="00256433">
        <w:t xml:space="preserve"> </w:t>
      </w:r>
      <w:proofErr w:type="spellStart"/>
      <w:r w:rsidRPr="00256433">
        <w:t>на</w:t>
      </w:r>
      <w:proofErr w:type="spellEnd"/>
      <w:r w:rsidRPr="00256433">
        <w:t xml:space="preserve"> </w:t>
      </w:r>
      <w:proofErr w:type="spellStart"/>
      <w:r w:rsidRPr="00256433">
        <w:t>повраћај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. </w:t>
      </w:r>
    </w:p>
    <w:p w14:paraId="53D2D7DC" w14:textId="77777777" w:rsidR="008C0986" w:rsidRPr="00256433" w:rsidRDefault="008C0986" w:rsidP="008C0986">
      <w:pPr>
        <w:jc w:val="both"/>
      </w:pPr>
    </w:p>
    <w:p w14:paraId="290C92AC" w14:textId="3CF8D919" w:rsidR="008C0986" w:rsidRPr="00256433" w:rsidRDefault="008C0986" w:rsidP="008C0986">
      <w:pPr>
        <w:jc w:val="both"/>
      </w:pPr>
      <w:proofErr w:type="spellStart"/>
      <w:r w:rsidRPr="00256433">
        <w:t>Порезе</w:t>
      </w:r>
      <w:proofErr w:type="spellEnd"/>
      <w:r w:rsidRPr="00256433">
        <w:t xml:space="preserve"> и </w:t>
      </w:r>
      <w:proofErr w:type="spellStart"/>
      <w:r w:rsidRPr="00256433">
        <w:t>трошкове</w:t>
      </w:r>
      <w:proofErr w:type="spellEnd"/>
      <w:r w:rsidRPr="00256433">
        <w:t xml:space="preserve"> </w:t>
      </w:r>
      <w:r w:rsidRPr="00256433">
        <w:rPr>
          <w:lang w:val="sr-Cyrl-CS"/>
        </w:rPr>
        <w:t xml:space="preserve">реализације купопродајног уговора (трошкови овере уговора, трошкови укњижбе непокретности) </w:t>
      </w:r>
      <w:r w:rsidRPr="00256433">
        <w:t xml:space="preserve">у </w:t>
      </w:r>
      <w:proofErr w:type="spellStart"/>
      <w:r w:rsidRPr="00256433">
        <w:t>целости</w:t>
      </w:r>
      <w:proofErr w:type="spellEnd"/>
      <w:r w:rsidRPr="00256433">
        <w:t xml:space="preserve"> </w:t>
      </w:r>
      <w:proofErr w:type="spellStart"/>
      <w:r w:rsidRPr="00256433">
        <w:t>сноси</w:t>
      </w:r>
      <w:proofErr w:type="spellEnd"/>
      <w:r w:rsidRPr="00256433">
        <w:t xml:space="preserve"> </w:t>
      </w:r>
      <w:proofErr w:type="spellStart"/>
      <w:r w:rsidRPr="00256433">
        <w:t>купац</w:t>
      </w:r>
      <w:proofErr w:type="spellEnd"/>
      <w:r w:rsidRPr="00256433">
        <w:t>.</w:t>
      </w:r>
    </w:p>
    <w:p w14:paraId="62638741" w14:textId="77777777" w:rsidR="008C0986" w:rsidRPr="00256433" w:rsidRDefault="008C0986" w:rsidP="008C0986">
      <w:pPr>
        <w:jc w:val="both"/>
      </w:pPr>
    </w:p>
    <w:p w14:paraId="1F48C05A" w14:textId="77777777" w:rsidR="008C0986" w:rsidRPr="00256433" w:rsidRDefault="008C0986" w:rsidP="008C0986">
      <w:pPr>
        <w:jc w:val="both"/>
      </w:pPr>
      <w:r w:rsidRPr="00256433">
        <w:t xml:space="preserve">У </w:t>
      </w:r>
      <w:proofErr w:type="spellStart"/>
      <w:r w:rsidRPr="00256433">
        <w:t>случају</w:t>
      </w:r>
      <w:proofErr w:type="spellEnd"/>
      <w:r w:rsidRPr="00256433">
        <w:t xml:space="preserve"> </w:t>
      </w:r>
      <w:proofErr w:type="spellStart"/>
      <w:r w:rsidRPr="00256433">
        <w:t>да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 xml:space="preserve"> у </w:t>
      </w:r>
      <w:proofErr w:type="spellStart"/>
      <w:r w:rsidRPr="00256433">
        <w:t>поступку</w:t>
      </w:r>
      <w:proofErr w:type="spellEnd"/>
      <w:r w:rsidRPr="00256433">
        <w:t xml:space="preserve"> </w:t>
      </w:r>
      <w:proofErr w:type="spellStart"/>
      <w:r w:rsidRPr="00256433">
        <w:t>продаје</w:t>
      </w:r>
      <w:proofErr w:type="spellEnd"/>
      <w:r w:rsidRPr="00256433">
        <w:t xml:space="preserve"> </w:t>
      </w:r>
      <w:proofErr w:type="spellStart"/>
      <w:r w:rsidRPr="00256433">
        <w:t>буде</w:t>
      </w:r>
      <w:proofErr w:type="spellEnd"/>
      <w:r w:rsidRPr="00256433">
        <w:t xml:space="preserve"> </w:t>
      </w:r>
      <w:proofErr w:type="spellStart"/>
      <w:r w:rsidRPr="00256433">
        <w:t>проглашено</w:t>
      </w:r>
      <w:proofErr w:type="spellEnd"/>
      <w:r w:rsidRPr="00256433">
        <w:t xml:space="preserve"> </w:t>
      </w:r>
      <w:proofErr w:type="spellStart"/>
      <w:r w:rsidRPr="00256433">
        <w:t>правно</w:t>
      </w:r>
      <w:proofErr w:type="spellEnd"/>
      <w:r w:rsidRPr="00256433">
        <w:t xml:space="preserve"> </w:t>
      </w:r>
      <w:proofErr w:type="spellStart"/>
      <w:r w:rsidRPr="00256433">
        <w:t>или</w:t>
      </w:r>
      <w:proofErr w:type="spellEnd"/>
      <w:r w:rsidRPr="00256433">
        <w:t xml:space="preserve"> </w:t>
      </w:r>
      <w:proofErr w:type="spellStart"/>
      <w:r w:rsidRPr="00256433">
        <w:t>физичко</w:t>
      </w:r>
      <w:proofErr w:type="spellEnd"/>
      <w:r w:rsidRPr="00256433">
        <w:t xml:space="preserve"> </w:t>
      </w:r>
      <w:proofErr w:type="spellStart"/>
      <w:r w:rsidRPr="00256433">
        <w:t>лице</w:t>
      </w:r>
      <w:proofErr w:type="spellEnd"/>
      <w:r w:rsidRPr="00256433">
        <w:t xml:space="preserve"> </w:t>
      </w:r>
      <w:proofErr w:type="spellStart"/>
      <w:r w:rsidRPr="00256433">
        <w:t>које</w:t>
      </w:r>
      <w:proofErr w:type="spellEnd"/>
      <w:r w:rsidRPr="00256433">
        <w:t xml:space="preserve"> </w:t>
      </w:r>
      <w:proofErr w:type="spellStart"/>
      <w:r w:rsidRPr="00256433">
        <w:t>подлеже</w:t>
      </w:r>
      <w:proofErr w:type="spellEnd"/>
      <w:r w:rsidRPr="00256433">
        <w:t xml:space="preserve"> </w:t>
      </w:r>
      <w:proofErr w:type="spellStart"/>
      <w:r w:rsidRPr="00256433">
        <w:t>обавези</w:t>
      </w:r>
      <w:proofErr w:type="spellEnd"/>
      <w:r w:rsidRPr="00256433">
        <w:t xml:space="preserve"> </w:t>
      </w:r>
      <w:proofErr w:type="spellStart"/>
      <w:r w:rsidRPr="00256433">
        <w:t>подношења</w:t>
      </w:r>
      <w:proofErr w:type="spellEnd"/>
      <w:r w:rsidRPr="00256433">
        <w:t xml:space="preserve"> </w:t>
      </w:r>
      <w:proofErr w:type="spellStart"/>
      <w:r w:rsidRPr="00256433">
        <w:t>пријаве</w:t>
      </w:r>
      <w:proofErr w:type="spellEnd"/>
      <w:r w:rsidRPr="00256433">
        <w:t xml:space="preserve"> </w:t>
      </w:r>
      <w:proofErr w:type="spellStart"/>
      <w:r w:rsidRPr="00256433">
        <w:t>концентрације</w:t>
      </w:r>
      <w:proofErr w:type="spellEnd"/>
      <w:r w:rsidRPr="00256433">
        <w:t xml:space="preserve">, </w:t>
      </w:r>
      <w:proofErr w:type="spellStart"/>
      <w:r w:rsidRPr="00256433">
        <w:t>сходно</w:t>
      </w:r>
      <w:proofErr w:type="spellEnd"/>
      <w:r w:rsidRPr="00256433">
        <w:t xml:space="preserve"> </w:t>
      </w:r>
      <w:proofErr w:type="spellStart"/>
      <w:r w:rsidRPr="00256433">
        <w:t>одредбама</w:t>
      </w:r>
      <w:proofErr w:type="spellEnd"/>
      <w:r w:rsidRPr="00256433">
        <w:t xml:space="preserve"> </w:t>
      </w:r>
      <w:proofErr w:type="spellStart"/>
      <w:r w:rsidRPr="00256433">
        <w:t>Закона</w:t>
      </w:r>
      <w:proofErr w:type="spellEnd"/>
      <w:r w:rsidRPr="00256433">
        <w:t xml:space="preserve"> о </w:t>
      </w:r>
      <w:proofErr w:type="spellStart"/>
      <w:r w:rsidRPr="00256433">
        <w:t>заштити</w:t>
      </w:r>
      <w:proofErr w:type="spellEnd"/>
      <w:r w:rsidRPr="00256433">
        <w:t xml:space="preserve"> </w:t>
      </w:r>
      <w:proofErr w:type="spellStart"/>
      <w:r w:rsidRPr="00256433">
        <w:t>конкуренције</w:t>
      </w:r>
      <w:proofErr w:type="spellEnd"/>
      <w:r w:rsidRPr="00256433">
        <w:t xml:space="preserve"> („</w:t>
      </w:r>
      <w:proofErr w:type="spellStart"/>
      <w:r w:rsidRPr="00256433">
        <w:t>Сл</w:t>
      </w:r>
      <w:proofErr w:type="spellEnd"/>
      <w:r w:rsidRPr="00256433">
        <w:t xml:space="preserve">. </w:t>
      </w:r>
      <w:proofErr w:type="spellStart"/>
      <w:r w:rsidRPr="00256433">
        <w:t>гласник</w:t>
      </w:r>
      <w:proofErr w:type="spellEnd"/>
      <w:r w:rsidRPr="00256433">
        <w:t xml:space="preserve"> </w:t>
      </w:r>
      <w:proofErr w:type="gramStart"/>
      <w:r w:rsidRPr="00256433">
        <w:t>РС“</w:t>
      </w:r>
      <w:proofErr w:type="gramEnd"/>
      <w:r w:rsidRPr="00256433">
        <w:t xml:space="preserve">, </w:t>
      </w:r>
      <w:proofErr w:type="spellStart"/>
      <w:r w:rsidRPr="00256433">
        <w:t>бр</w:t>
      </w:r>
      <w:proofErr w:type="spellEnd"/>
      <w:r w:rsidRPr="00256433">
        <w:t xml:space="preserve">. 51/2009 и 95/2013), </w:t>
      </w:r>
      <w:proofErr w:type="spellStart"/>
      <w:r w:rsidRPr="00256433">
        <w:t>услови</w:t>
      </w:r>
      <w:proofErr w:type="spellEnd"/>
      <w:r w:rsidRPr="00256433">
        <w:t xml:space="preserve"> и </w:t>
      </w:r>
      <w:proofErr w:type="spellStart"/>
      <w:r w:rsidRPr="00256433">
        <w:t>рокови</w:t>
      </w:r>
      <w:proofErr w:type="spellEnd"/>
      <w:r w:rsidRPr="00256433">
        <w:t xml:space="preserve"> </w:t>
      </w:r>
      <w:proofErr w:type="spellStart"/>
      <w:r w:rsidRPr="00256433">
        <w:t>закључења</w:t>
      </w:r>
      <w:proofErr w:type="spellEnd"/>
      <w:r w:rsidRPr="00256433">
        <w:t xml:space="preserve"> </w:t>
      </w:r>
      <w:proofErr w:type="spellStart"/>
      <w:r w:rsidRPr="00256433">
        <w:t>уговора</w:t>
      </w:r>
      <w:proofErr w:type="spellEnd"/>
      <w:r w:rsidRPr="00256433">
        <w:t xml:space="preserve"> </w:t>
      </w:r>
      <w:proofErr w:type="spellStart"/>
      <w:r w:rsidRPr="00256433">
        <w:t>биће</w:t>
      </w:r>
      <w:proofErr w:type="spellEnd"/>
      <w:r w:rsidRPr="00256433">
        <w:t xml:space="preserve"> </w:t>
      </w:r>
      <w:proofErr w:type="spellStart"/>
      <w:r w:rsidRPr="00256433">
        <w:t>прилагођени</w:t>
      </w:r>
      <w:proofErr w:type="spellEnd"/>
      <w:r w:rsidRPr="00256433">
        <w:t xml:space="preserve"> </w:t>
      </w:r>
      <w:proofErr w:type="spellStart"/>
      <w:r w:rsidRPr="00256433">
        <w:t>роковима</w:t>
      </w:r>
      <w:proofErr w:type="spellEnd"/>
      <w:r w:rsidRPr="00256433">
        <w:t xml:space="preserve"> </w:t>
      </w:r>
      <w:proofErr w:type="spellStart"/>
      <w:r w:rsidRPr="00256433">
        <w:t>одлучивања</w:t>
      </w:r>
      <w:proofErr w:type="spellEnd"/>
      <w:r w:rsidRPr="00256433">
        <w:t xml:space="preserve"> </w:t>
      </w:r>
      <w:proofErr w:type="spellStart"/>
      <w:r w:rsidRPr="00256433">
        <w:t>Комисије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заштиту</w:t>
      </w:r>
      <w:proofErr w:type="spellEnd"/>
      <w:r w:rsidRPr="00256433">
        <w:t xml:space="preserve"> </w:t>
      </w:r>
      <w:proofErr w:type="spellStart"/>
      <w:r w:rsidRPr="00256433">
        <w:t>конкуренције</w:t>
      </w:r>
      <w:proofErr w:type="spellEnd"/>
      <w:r w:rsidRPr="00256433">
        <w:t xml:space="preserve">. У </w:t>
      </w:r>
      <w:proofErr w:type="spellStart"/>
      <w:r w:rsidRPr="00256433">
        <w:t>наведеном</w:t>
      </w:r>
      <w:proofErr w:type="spellEnd"/>
      <w:r w:rsidRPr="00256433">
        <w:t xml:space="preserve"> </w:t>
      </w:r>
      <w:proofErr w:type="spellStart"/>
      <w:r w:rsidRPr="00256433">
        <w:t>случају</w:t>
      </w:r>
      <w:proofErr w:type="spellEnd"/>
      <w:r w:rsidRPr="00256433">
        <w:t xml:space="preserve"> </w:t>
      </w:r>
      <w:proofErr w:type="spellStart"/>
      <w:r w:rsidRPr="00256433">
        <w:t>проглашеном</w:t>
      </w:r>
      <w:proofErr w:type="spellEnd"/>
      <w:r w:rsidRPr="00256433">
        <w:t xml:space="preserve"> </w:t>
      </w:r>
      <w:proofErr w:type="spellStart"/>
      <w:r w:rsidRPr="00256433">
        <w:t>купцу</w:t>
      </w:r>
      <w:proofErr w:type="spellEnd"/>
      <w:r w:rsidRPr="00256433">
        <w:t xml:space="preserve"> </w:t>
      </w:r>
      <w:proofErr w:type="spellStart"/>
      <w:r w:rsidRPr="00256433">
        <w:t>банкарска</w:t>
      </w:r>
      <w:proofErr w:type="spellEnd"/>
      <w:r w:rsidRPr="00256433">
        <w:t xml:space="preserve"> </w:t>
      </w:r>
      <w:proofErr w:type="spellStart"/>
      <w:r w:rsidRPr="00256433">
        <w:t>гаранција</w:t>
      </w:r>
      <w:proofErr w:type="spellEnd"/>
      <w:r w:rsidRPr="00256433">
        <w:t xml:space="preserve"> </w:t>
      </w:r>
      <w:proofErr w:type="spellStart"/>
      <w:r w:rsidRPr="00256433">
        <w:t>ће</w:t>
      </w:r>
      <w:proofErr w:type="spellEnd"/>
      <w:r w:rsidRPr="00256433">
        <w:t xml:space="preserve"> </w:t>
      </w:r>
      <w:proofErr w:type="spellStart"/>
      <w:r w:rsidRPr="00256433">
        <w:t>бити</w:t>
      </w:r>
      <w:proofErr w:type="spellEnd"/>
      <w:r w:rsidRPr="00256433">
        <w:t xml:space="preserve"> </w:t>
      </w:r>
      <w:proofErr w:type="spellStart"/>
      <w:r w:rsidRPr="00256433">
        <w:t>наплаћена</w:t>
      </w:r>
      <w:proofErr w:type="spellEnd"/>
      <w:r w:rsidRPr="00256433">
        <w:t xml:space="preserve"> у </w:t>
      </w:r>
      <w:proofErr w:type="spellStart"/>
      <w:r w:rsidRPr="00256433">
        <w:t>року</w:t>
      </w:r>
      <w:proofErr w:type="spellEnd"/>
      <w:r w:rsidRPr="00256433">
        <w:t xml:space="preserve"> </w:t>
      </w:r>
      <w:proofErr w:type="spellStart"/>
      <w:r w:rsidRPr="00256433">
        <w:t>који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предвиђен</w:t>
      </w:r>
      <w:proofErr w:type="spellEnd"/>
      <w:r w:rsidRPr="00256433">
        <w:t xml:space="preserve"> </w:t>
      </w:r>
      <w:proofErr w:type="spellStart"/>
      <w:r w:rsidRPr="00256433">
        <w:t>огласом</w:t>
      </w:r>
      <w:proofErr w:type="spellEnd"/>
      <w:r w:rsidRPr="00256433">
        <w:t xml:space="preserve">, </w:t>
      </w:r>
      <w:proofErr w:type="spellStart"/>
      <w:r w:rsidRPr="00256433">
        <w:t>односно</w:t>
      </w:r>
      <w:proofErr w:type="spellEnd"/>
      <w:r w:rsidRPr="00256433">
        <w:t xml:space="preserve"> </w:t>
      </w:r>
      <w:proofErr w:type="spellStart"/>
      <w:r w:rsidRPr="00256433">
        <w:t>депозит</w:t>
      </w:r>
      <w:proofErr w:type="spellEnd"/>
      <w:r w:rsidRPr="00256433">
        <w:t xml:space="preserve"> </w:t>
      </w:r>
      <w:proofErr w:type="spellStart"/>
      <w:r w:rsidRPr="00256433">
        <w:t>ће</w:t>
      </w:r>
      <w:proofErr w:type="spellEnd"/>
      <w:r w:rsidRPr="00256433">
        <w:t xml:space="preserve"> </w:t>
      </w:r>
      <w:proofErr w:type="spellStart"/>
      <w:r w:rsidRPr="00256433">
        <w:t>бити</w:t>
      </w:r>
      <w:proofErr w:type="spellEnd"/>
      <w:r w:rsidRPr="00256433">
        <w:t xml:space="preserve"> </w:t>
      </w:r>
      <w:proofErr w:type="spellStart"/>
      <w:r w:rsidRPr="00256433">
        <w:t>задржан</w:t>
      </w:r>
      <w:proofErr w:type="spellEnd"/>
      <w:r w:rsidRPr="00256433">
        <w:t xml:space="preserve"> </w:t>
      </w:r>
      <w:proofErr w:type="spellStart"/>
      <w:r w:rsidRPr="00256433">
        <w:t>до</w:t>
      </w:r>
      <w:proofErr w:type="spellEnd"/>
      <w:r w:rsidRPr="00256433">
        <w:t xml:space="preserve"> </w:t>
      </w:r>
      <w:proofErr w:type="spellStart"/>
      <w:r w:rsidRPr="00256433">
        <w:t>доношења</w:t>
      </w:r>
      <w:proofErr w:type="spellEnd"/>
      <w:r w:rsidRPr="00256433">
        <w:t xml:space="preserve"> </w:t>
      </w:r>
      <w:proofErr w:type="spellStart"/>
      <w:r w:rsidRPr="00256433">
        <w:t>одлуке</w:t>
      </w:r>
      <w:proofErr w:type="spellEnd"/>
      <w:r w:rsidRPr="00256433">
        <w:t xml:space="preserve"> </w:t>
      </w:r>
      <w:proofErr w:type="spellStart"/>
      <w:r w:rsidRPr="00256433">
        <w:t>Комисије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заштиту</w:t>
      </w:r>
      <w:proofErr w:type="spellEnd"/>
      <w:r w:rsidRPr="00256433">
        <w:t xml:space="preserve"> </w:t>
      </w:r>
      <w:proofErr w:type="spellStart"/>
      <w:r w:rsidRPr="00256433">
        <w:t>конкуренције</w:t>
      </w:r>
      <w:proofErr w:type="spellEnd"/>
      <w:r w:rsidRPr="00256433">
        <w:t xml:space="preserve">. </w:t>
      </w:r>
      <w:proofErr w:type="spellStart"/>
      <w:r w:rsidRPr="00256433">
        <w:t>Другом</w:t>
      </w:r>
      <w:proofErr w:type="spellEnd"/>
      <w:r w:rsidRPr="00256433">
        <w:t xml:space="preserve"> </w:t>
      </w:r>
      <w:proofErr w:type="spellStart"/>
      <w:r w:rsidRPr="00256433">
        <w:t>најповољнијем</w:t>
      </w:r>
      <w:proofErr w:type="spellEnd"/>
      <w:r w:rsidRPr="00256433">
        <w:t xml:space="preserve"> </w:t>
      </w:r>
      <w:proofErr w:type="spellStart"/>
      <w:r w:rsidRPr="00256433">
        <w:t>понуђачу</w:t>
      </w:r>
      <w:proofErr w:type="spellEnd"/>
      <w:r w:rsidRPr="00256433">
        <w:t xml:space="preserve"> </w:t>
      </w:r>
      <w:proofErr w:type="spellStart"/>
      <w:r w:rsidRPr="00256433">
        <w:t>депозит</w:t>
      </w:r>
      <w:proofErr w:type="spellEnd"/>
      <w:r w:rsidRPr="00256433">
        <w:t xml:space="preserve"> </w:t>
      </w:r>
      <w:proofErr w:type="spellStart"/>
      <w:r w:rsidRPr="00256433">
        <w:t>или</w:t>
      </w:r>
      <w:proofErr w:type="spellEnd"/>
      <w:r w:rsidRPr="00256433">
        <w:t xml:space="preserve"> </w:t>
      </w:r>
      <w:proofErr w:type="spellStart"/>
      <w:r w:rsidRPr="00256433">
        <w:t>банкарска</w:t>
      </w:r>
      <w:proofErr w:type="spellEnd"/>
      <w:r w:rsidRPr="00256433">
        <w:t xml:space="preserve"> </w:t>
      </w:r>
      <w:proofErr w:type="spellStart"/>
      <w:r w:rsidRPr="00256433">
        <w:t>гаранција</w:t>
      </w:r>
      <w:proofErr w:type="spellEnd"/>
      <w:r w:rsidRPr="00256433">
        <w:t xml:space="preserve"> (</w:t>
      </w:r>
      <w:proofErr w:type="spellStart"/>
      <w:r w:rsidRPr="00256433">
        <w:t>уколико</w:t>
      </w:r>
      <w:proofErr w:type="spellEnd"/>
      <w:r w:rsidRPr="00256433">
        <w:t xml:space="preserve"> </w:t>
      </w:r>
      <w:proofErr w:type="spellStart"/>
      <w:r w:rsidRPr="00256433">
        <w:t>је</w:t>
      </w:r>
      <w:proofErr w:type="spellEnd"/>
      <w:r w:rsidRPr="00256433">
        <w:t xml:space="preserve"> </w:t>
      </w:r>
      <w:proofErr w:type="spellStart"/>
      <w:r w:rsidRPr="00256433">
        <w:t>износ</w:t>
      </w:r>
      <w:proofErr w:type="spellEnd"/>
      <w:r w:rsidRPr="00256433">
        <w:t xml:space="preserve"> </w:t>
      </w:r>
      <w:proofErr w:type="spellStart"/>
      <w:r w:rsidRPr="00256433">
        <w:t>депозита</w:t>
      </w:r>
      <w:proofErr w:type="spellEnd"/>
      <w:r w:rsidRPr="00256433">
        <w:t xml:space="preserve"> </w:t>
      </w:r>
      <w:proofErr w:type="spellStart"/>
      <w:r w:rsidRPr="00256433">
        <w:t>обезбеђен</w:t>
      </w:r>
      <w:proofErr w:type="spellEnd"/>
      <w:r w:rsidRPr="00256433">
        <w:t xml:space="preserve"> </w:t>
      </w:r>
      <w:proofErr w:type="spellStart"/>
      <w:r w:rsidRPr="00256433">
        <w:t>гаранцијом</w:t>
      </w:r>
      <w:proofErr w:type="spellEnd"/>
      <w:r w:rsidRPr="00256433">
        <w:t xml:space="preserve">) </w:t>
      </w:r>
      <w:proofErr w:type="spellStart"/>
      <w:r w:rsidRPr="00256433">
        <w:t>биће</w:t>
      </w:r>
      <w:proofErr w:type="spellEnd"/>
      <w:r w:rsidRPr="00256433">
        <w:t xml:space="preserve"> </w:t>
      </w:r>
      <w:proofErr w:type="spellStart"/>
      <w:r w:rsidRPr="00256433">
        <w:t>задржани</w:t>
      </w:r>
      <w:proofErr w:type="spellEnd"/>
      <w:r w:rsidRPr="00256433">
        <w:t xml:space="preserve"> </w:t>
      </w:r>
      <w:proofErr w:type="spellStart"/>
      <w:r w:rsidRPr="00256433">
        <w:t>до</w:t>
      </w:r>
      <w:proofErr w:type="spellEnd"/>
      <w:r w:rsidRPr="00256433">
        <w:t xml:space="preserve"> </w:t>
      </w:r>
      <w:proofErr w:type="spellStart"/>
      <w:r w:rsidRPr="00256433">
        <w:t>доношења</w:t>
      </w:r>
      <w:proofErr w:type="spellEnd"/>
      <w:r w:rsidRPr="00256433">
        <w:t xml:space="preserve"> </w:t>
      </w:r>
      <w:proofErr w:type="spellStart"/>
      <w:r w:rsidRPr="00256433">
        <w:t>одлуке</w:t>
      </w:r>
      <w:proofErr w:type="spellEnd"/>
      <w:r w:rsidRPr="00256433">
        <w:t xml:space="preserve"> </w:t>
      </w:r>
      <w:proofErr w:type="spellStart"/>
      <w:r w:rsidRPr="00256433">
        <w:t>Комисије</w:t>
      </w:r>
      <w:proofErr w:type="spellEnd"/>
      <w:r w:rsidRPr="00256433">
        <w:t xml:space="preserve"> </w:t>
      </w:r>
      <w:proofErr w:type="spellStart"/>
      <w:r w:rsidRPr="00256433">
        <w:t>за</w:t>
      </w:r>
      <w:proofErr w:type="spellEnd"/>
      <w:r w:rsidRPr="00256433">
        <w:t xml:space="preserve"> </w:t>
      </w:r>
      <w:proofErr w:type="spellStart"/>
      <w:r w:rsidRPr="00256433">
        <w:t>заштиту</w:t>
      </w:r>
      <w:proofErr w:type="spellEnd"/>
      <w:r w:rsidRPr="00256433">
        <w:t xml:space="preserve"> </w:t>
      </w:r>
      <w:proofErr w:type="spellStart"/>
      <w:r w:rsidRPr="00256433">
        <w:t>конкуренције</w:t>
      </w:r>
      <w:proofErr w:type="spellEnd"/>
      <w:r w:rsidRPr="00256433">
        <w:t xml:space="preserve"> </w:t>
      </w:r>
      <w:proofErr w:type="spellStart"/>
      <w:r w:rsidRPr="00256433">
        <w:t>по</w:t>
      </w:r>
      <w:proofErr w:type="spellEnd"/>
      <w:r w:rsidRPr="00256433">
        <w:t xml:space="preserve"> </w:t>
      </w:r>
      <w:proofErr w:type="spellStart"/>
      <w:r w:rsidRPr="00256433">
        <w:t>поднетој</w:t>
      </w:r>
      <w:proofErr w:type="spellEnd"/>
      <w:r w:rsidRPr="00256433">
        <w:t xml:space="preserve"> </w:t>
      </w:r>
      <w:proofErr w:type="spellStart"/>
      <w:r w:rsidRPr="00256433">
        <w:t>пријави</w:t>
      </w:r>
      <w:proofErr w:type="spellEnd"/>
      <w:r w:rsidRPr="00256433">
        <w:t xml:space="preserve"> </w:t>
      </w:r>
      <w:proofErr w:type="spellStart"/>
      <w:r w:rsidRPr="00256433">
        <w:t>купца</w:t>
      </w:r>
      <w:proofErr w:type="spellEnd"/>
      <w:r w:rsidRPr="00256433">
        <w:t>.</w:t>
      </w:r>
    </w:p>
    <w:p w14:paraId="4507FA36" w14:textId="77777777" w:rsidR="008C0986" w:rsidRPr="00256433" w:rsidRDefault="008C0986" w:rsidP="008C0986">
      <w:pPr>
        <w:jc w:val="both"/>
      </w:pPr>
    </w:p>
    <w:p w14:paraId="3B476EE7" w14:textId="72E17DEA" w:rsidR="007D61C7" w:rsidRPr="00A731FB" w:rsidRDefault="007D61C7" w:rsidP="00AF7B56">
      <w:pPr>
        <w:jc w:val="both"/>
        <w:rPr>
          <w:rFonts w:asciiTheme="majorBidi" w:hAnsiTheme="majorBidi" w:cstheme="majorBidi"/>
          <w:szCs w:val="20"/>
          <w:lang w:val="sr-Cyrl-RS"/>
        </w:rPr>
      </w:pPr>
      <w:r w:rsidRPr="00A731FB">
        <w:rPr>
          <w:rFonts w:asciiTheme="majorBidi" w:hAnsiTheme="majorBidi" w:cstheme="majorBidi"/>
          <w:szCs w:val="20"/>
          <w:lang w:val="sr-Cyrl-RS"/>
        </w:rPr>
        <w:t xml:space="preserve">Овлашћено </w:t>
      </w:r>
      <w:r w:rsidR="00325BD3" w:rsidRPr="00A731FB">
        <w:rPr>
          <w:rFonts w:asciiTheme="majorBidi" w:hAnsiTheme="majorBidi" w:cstheme="majorBidi"/>
          <w:szCs w:val="20"/>
          <w:lang w:val="sr-Cyrl-RS"/>
        </w:rPr>
        <w:t>лице</w:t>
      </w:r>
      <w:r w:rsidR="005A70EA" w:rsidRPr="00A731FB">
        <w:rPr>
          <w:rFonts w:asciiTheme="majorBidi" w:hAnsiTheme="majorBidi" w:cstheme="majorBidi"/>
          <w:szCs w:val="20"/>
          <w:lang w:val="sr-Cyrl-RS"/>
        </w:rPr>
        <w:t>,</w:t>
      </w:r>
      <w:r w:rsidR="00325BD3"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="005A70EA" w:rsidRPr="00A731FB">
        <w:rPr>
          <w:rFonts w:asciiTheme="majorBidi" w:hAnsiTheme="majorBidi" w:cstheme="majorBidi"/>
          <w:szCs w:val="20"/>
          <w:lang w:val="sr-Cyrl-RS"/>
        </w:rPr>
        <w:t>пов</w:t>
      </w:r>
      <w:r w:rsidR="00A031EE" w:rsidRPr="00A731FB">
        <w:rPr>
          <w:rFonts w:asciiTheme="majorBidi" w:hAnsiTheme="majorBidi" w:cstheme="majorBidi"/>
          <w:szCs w:val="20"/>
          <w:lang w:val="sr-Cyrl-RS"/>
        </w:rPr>
        <w:t>е</w:t>
      </w:r>
      <w:r w:rsidR="005A70EA" w:rsidRPr="00A731FB">
        <w:rPr>
          <w:rFonts w:asciiTheme="majorBidi" w:hAnsiTheme="majorBidi" w:cstheme="majorBidi"/>
          <w:szCs w:val="20"/>
          <w:lang w:val="sr-Cyrl-RS"/>
        </w:rPr>
        <w:t xml:space="preserve">реник </w:t>
      </w:r>
      <w:r w:rsidR="00325BD3" w:rsidRPr="00A731FB">
        <w:rPr>
          <w:rFonts w:asciiTheme="majorBidi" w:hAnsiTheme="majorBidi" w:cstheme="majorBidi"/>
          <w:szCs w:val="20"/>
          <w:lang w:val="sr-Cyrl-RS"/>
        </w:rPr>
        <w:t>стечај</w:t>
      </w:r>
      <w:r w:rsidR="006B6D55" w:rsidRPr="00A731FB">
        <w:rPr>
          <w:rFonts w:asciiTheme="majorBidi" w:hAnsiTheme="majorBidi" w:cstheme="majorBidi"/>
          <w:szCs w:val="20"/>
          <w:lang w:val="sr-Cyrl-RS"/>
        </w:rPr>
        <w:t>н</w:t>
      </w:r>
      <w:r w:rsidR="005A70EA" w:rsidRPr="00A731FB">
        <w:rPr>
          <w:rFonts w:asciiTheme="majorBidi" w:hAnsiTheme="majorBidi" w:cstheme="majorBidi"/>
          <w:szCs w:val="20"/>
          <w:lang w:val="sr-Cyrl-RS"/>
        </w:rPr>
        <w:t>ог</w:t>
      </w:r>
      <w:r w:rsidR="00325BD3" w:rsidRPr="00A731FB">
        <w:rPr>
          <w:rFonts w:asciiTheme="majorBidi" w:hAnsiTheme="majorBidi" w:cstheme="majorBidi"/>
          <w:szCs w:val="20"/>
          <w:lang w:val="sr-Cyrl-RS"/>
        </w:rPr>
        <w:t xml:space="preserve"> управник</w:t>
      </w:r>
      <w:r w:rsidR="005A70EA" w:rsidRPr="00A731FB">
        <w:rPr>
          <w:rFonts w:asciiTheme="majorBidi" w:hAnsiTheme="majorBidi" w:cstheme="majorBidi"/>
          <w:szCs w:val="20"/>
          <w:lang w:val="sr-Cyrl-RS"/>
        </w:rPr>
        <w:t>а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 </w:t>
      </w:r>
      <w:r w:rsidR="006B6D55" w:rsidRPr="00A731FB">
        <w:rPr>
          <w:rFonts w:asciiTheme="majorBidi" w:hAnsiTheme="majorBidi" w:cstheme="majorBidi"/>
          <w:szCs w:val="20"/>
          <w:lang w:val="sr-Cyrl-RS"/>
        </w:rPr>
        <w:t xml:space="preserve">Горан </w:t>
      </w:r>
      <w:r w:rsidRPr="00A731FB">
        <w:rPr>
          <w:rFonts w:asciiTheme="majorBidi" w:hAnsiTheme="majorBidi" w:cstheme="majorBidi"/>
          <w:szCs w:val="20"/>
          <w:lang w:val="sr-Cyrl-RS"/>
        </w:rPr>
        <w:t xml:space="preserve">Пауновић, </w:t>
      </w:r>
      <w:bookmarkStart w:id="2" w:name="_Hlk124323751"/>
      <w:r w:rsidRPr="00A731FB">
        <w:rPr>
          <w:rFonts w:asciiTheme="majorBidi" w:hAnsiTheme="majorBidi" w:cstheme="majorBidi"/>
          <w:szCs w:val="20"/>
          <w:lang w:val="sr-Cyrl-RS"/>
        </w:rPr>
        <w:t xml:space="preserve">контакт телефон: </w:t>
      </w:r>
      <w:r w:rsidR="00836A7B" w:rsidRPr="00A731FB">
        <w:rPr>
          <w:rFonts w:asciiTheme="majorBidi" w:hAnsiTheme="majorBidi" w:cstheme="majorBidi"/>
          <w:szCs w:val="20"/>
          <w:lang w:val="sr-Cyrl-RS"/>
        </w:rPr>
        <w:t>06</w:t>
      </w:r>
      <w:r w:rsidR="0069214E" w:rsidRPr="00A731FB">
        <w:rPr>
          <w:rFonts w:asciiTheme="majorBidi" w:hAnsiTheme="majorBidi" w:cstheme="majorBidi"/>
          <w:szCs w:val="20"/>
          <w:lang w:val="sr-Cyrl-RS"/>
        </w:rPr>
        <w:t>6</w:t>
      </w:r>
      <w:r w:rsidR="00836A7B" w:rsidRPr="00A731FB">
        <w:rPr>
          <w:rFonts w:asciiTheme="majorBidi" w:hAnsiTheme="majorBidi" w:cstheme="majorBidi"/>
          <w:szCs w:val="20"/>
          <w:lang w:val="sr-Cyrl-RS"/>
        </w:rPr>
        <w:t>/</w:t>
      </w:r>
      <w:r w:rsidR="0069214E" w:rsidRPr="00A731FB">
        <w:rPr>
          <w:rFonts w:asciiTheme="majorBidi" w:hAnsiTheme="majorBidi" w:cstheme="majorBidi"/>
          <w:szCs w:val="20"/>
          <w:lang w:val="sr-Cyrl-RS"/>
        </w:rPr>
        <w:t>320090</w:t>
      </w:r>
      <w:r w:rsidR="007C5CD3" w:rsidRPr="00A731FB">
        <w:rPr>
          <w:rFonts w:asciiTheme="majorBidi" w:hAnsiTheme="majorBidi" w:cstheme="majorBidi"/>
          <w:szCs w:val="20"/>
          <w:lang w:val="sr-Cyrl-RS"/>
        </w:rPr>
        <w:t xml:space="preserve">, </w:t>
      </w:r>
      <w:r w:rsidR="00AF7B56">
        <w:rPr>
          <w:rFonts w:asciiTheme="majorBidi" w:hAnsiTheme="majorBidi" w:cstheme="majorBidi"/>
          <w:szCs w:val="20"/>
          <w:lang w:val="sr-Cyrl-RS"/>
        </w:rPr>
        <w:t>мејл</w:t>
      </w:r>
      <w:r w:rsidR="007C5CD3" w:rsidRPr="00A731FB">
        <w:rPr>
          <w:rFonts w:asciiTheme="majorBidi" w:hAnsiTheme="majorBidi" w:cstheme="majorBidi"/>
          <w:szCs w:val="20"/>
          <w:lang w:val="sr-Cyrl-RS"/>
        </w:rPr>
        <w:t xml:space="preserve">: </w:t>
      </w:r>
      <w:bookmarkStart w:id="3" w:name="_Hlk124340631"/>
      <w:r w:rsidR="007C5CD3" w:rsidRPr="00A731FB">
        <w:rPr>
          <w:rFonts w:asciiTheme="majorBidi" w:hAnsiTheme="majorBidi" w:cstheme="majorBidi"/>
          <w:szCs w:val="20"/>
          <w:lang w:val="sr-Latn-RS"/>
        </w:rPr>
        <w:t>goran</w:t>
      </w:r>
      <w:r w:rsidR="007C5CD3" w:rsidRPr="00A731FB">
        <w:rPr>
          <w:rFonts w:asciiTheme="majorBidi" w:hAnsiTheme="majorBidi" w:cstheme="majorBidi"/>
          <w:szCs w:val="20"/>
          <w:lang w:val="sr-Cyrl-RS"/>
        </w:rPr>
        <w:t>_</w:t>
      </w:r>
      <w:r w:rsidR="007C5CD3" w:rsidRPr="00A731FB">
        <w:rPr>
          <w:rFonts w:asciiTheme="majorBidi" w:hAnsiTheme="majorBidi" w:cstheme="majorBidi"/>
          <w:szCs w:val="20"/>
          <w:lang w:val="sr-Latn-RS"/>
        </w:rPr>
        <w:t>paunovic</w:t>
      </w:r>
      <w:r w:rsidR="007C5CD3" w:rsidRPr="00A731FB">
        <w:rPr>
          <w:rFonts w:asciiTheme="majorBidi" w:hAnsiTheme="majorBidi" w:cstheme="majorBidi"/>
          <w:szCs w:val="20"/>
          <w:lang w:val="sr-Cyrl-RS"/>
        </w:rPr>
        <w:t>@</w:t>
      </w:r>
      <w:r w:rsidR="007C5CD3" w:rsidRPr="00A731FB">
        <w:rPr>
          <w:rFonts w:asciiTheme="majorBidi" w:hAnsiTheme="majorBidi" w:cstheme="majorBidi"/>
          <w:szCs w:val="20"/>
          <w:lang w:val="sr-Latn-RS"/>
        </w:rPr>
        <w:t>yahoo</w:t>
      </w:r>
      <w:r w:rsidR="007C5CD3" w:rsidRPr="00A731FB">
        <w:rPr>
          <w:rFonts w:asciiTheme="majorBidi" w:hAnsiTheme="majorBidi" w:cstheme="majorBidi"/>
          <w:szCs w:val="20"/>
          <w:lang w:val="sr-Cyrl-RS"/>
        </w:rPr>
        <w:t>.</w:t>
      </w:r>
      <w:r w:rsidR="007C5CD3" w:rsidRPr="00A731FB">
        <w:rPr>
          <w:rFonts w:asciiTheme="majorBidi" w:hAnsiTheme="majorBidi" w:cstheme="majorBidi"/>
          <w:szCs w:val="20"/>
          <w:lang w:val="sr-Latn-RS"/>
        </w:rPr>
        <w:t>com</w:t>
      </w:r>
      <w:r w:rsidR="007C5CD3" w:rsidRPr="00A731FB">
        <w:rPr>
          <w:rFonts w:asciiTheme="majorBidi" w:hAnsiTheme="majorBidi" w:cstheme="majorBidi"/>
          <w:szCs w:val="20"/>
          <w:lang w:val="sr-Cyrl-RS"/>
        </w:rPr>
        <w:t>.</w:t>
      </w:r>
      <w:bookmarkEnd w:id="2"/>
      <w:bookmarkEnd w:id="3"/>
    </w:p>
    <w:sectPr w:rsidR="007D61C7" w:rsidRPr="00A731FB" w:rsidSect="00342338"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664"/>
    <w:multiLevelType w:val="hybridMultilevel"/>
    <w:tmpl w:val="890E653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6FA"/>
    <w:multiLevelType w:val="hybridMultilevel"/>
    <w:tmpl w:val="DF14AA9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E7BE1"/>
    <w:multiLevelType w:val="hybridMultilevel"/>
    <w:tmpl w:val="69B6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332"/>
    <w:multiLevelType w:val="hybridMultilevel"/>
    <w:tmpl w:val="121AB77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6C89"/>
    <w:multiLevelType w:val="hybridMultilevel"/>
    <w:tmpl w:val="0EAC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E82"/>
    <w:multiLevelType w:val="hybridMultilevel"/>
    <w:tmpl w:val="D1B812C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04265"/>
    <w:multiLevelType w:val="hybridMultilevel"/>
    <w:tmpl w:val="B47A4EF4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31BAB"/>
    <w:multiLevelType w:val="hybridMultilevel"/>
    <w:tmpl w:val="43F6A500"/>
    <w:lvl w:ilvl="0" w:tplc="6C080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3442"/>
    <w:multiLevelType w:val="hybridMultilevel"/>
    <w:tmpl w:val="05BC52D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CAF"/>
    <w:multiLevelType w:val="hybridMultilevel"/>
    <w:tmpl w:val="44BC38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83E5E"/>
    <w:multiLevelType w:val="hybridMultilevel"/>
    <w:tmpl w:val="13E22BE6"/>
    <w:lvl w:ilvl="0" w:tplc="501E0A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41828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563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008232">
    <w:abstractNumId w:val="5"/>
  </w:num>
  <w:num w:numId="4" w16cid:durableId="297957956">
    <w:abstractNumId w:val="12"/>
  </w:num>
  <w:num w:numId="5" w16cid:durableId="1415393463">
    <w:abstractNumId w:val="3"/>
  </w:num>
  <w:num w:numId="6" w16cid:durableId="1694650533">
    <w:abstractNumId w:val="1"/>
  </w:num>
  <w:num w:numId="7" w16cid:durableId="815416102">
    <w:abstractNumId w:val="0"/>
  </w:num>
  <w:num w:numId="8" w16cid:durableId="1192769316">
    <w:abstractNumId w:val="4"/>
  </w:num>
  <w:num w:numId="9" w16cid:durableId="1604457370">
    <w:abstractNumId w:val="9"/>
  </w:num>
  <w:num w:numId="10" w16cid:durableId="585840822">
    <w:abstractNumId w:val="10"/>
  </w:num>
  <w:num w:numId="11" w16cid:durableId="1178735796">
    <w:abstractNumId w:val="11"/>
  </w:num>
  <w:num w:numId="12" w16cid:durableId="1587030741">
    <w:abstractNumId w:val="6"/>
  </w:num>
  <w:num w:numId="13" w16cid:durableId="43525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26"/>
    <w:rsid w:val="00015639"/>
    <w:rsid w:val="000228EB"/>
    <w:rsid w:val="000236EE"/>
    <w:rsid w:val="00026999"/>
    <w:rsid w:val="00034112"/>
    <w:rsid w:val="00046206"/>
    <w:rsid w:val="0005085C"/>
    <w:rsid w:val="00053A26"/>
    <w:rsid w:val="00055F8F"/>
    <w:rsid w:val="000568B0"/>
    <w:rsid w:val="0008202A"/>
    <w:rsid w:val="00093F01"/>
    <w:rsid w:val="000B4167"/>
    <w:rsid w:val="000C7260"/>
    <w:rsid w:val="000D3B23"/>
    <w:rsid w:val="000D5398"/>
    <w:rsid w:val="000E3C51"/>
    <w:rsid w:val="000E5C09"/>
    <w:rsid w:val="00133E58"/>
    <w:rsid w:val="00146285"/>
    <w:rsid w:val="00152F55"/>
    <w:rsid w:val="00161CA4"/>
    <w:rsid w:val="00163BB5"/>
    <w:rsid w:val="00170A9E"/>
    <w:rsid w:val="00175A6B"/>
    <w:rsid w:val="001825AD"/>
    <w:rsid w:val="0019353E"/>
    <w:rsid w:val="001A687E"/>
    <w:rsid w:val="001B4C60"/>
    <w:rsid w:val="001B719C"/>
    <w:rsid w:val="001B7300"/>
    <w:rsid w:val="001C25BC"/>
    <w:rsid w:val="001D5C60"/>
    <w:rsid w:val="001D7C82"/>
    <w:rsid w:val="001F01E3"/>
    <w:rsid w:val="001F6028"/>
    <w:rsid w:val="0021483D"/>
    <w:rsid w:val="002268F9"/>
    <w:rsid w:val="00226E28"/>
    <w:rsid w:val="0023036D"/>
    <w:rsid w:val="002341E2"/>
    <w:rsid w:val="002409A2"/>
    <w:rsid w:val="002426C2"/>
    <w:rsid w:val="00260847"/>
    <w:rsid w:val="0028249F"/>
    <w:rsid w:val="002946B8"/>
    <w:rsid w:val="002C11EF"/>
    <w:rsid w:val="002E2FA3"/>
    <w:rsid w:val="002E3C2B"/>
    <w:rsid w:val="002F044E"/>
    <w:rsid w:val="00301264"/>
    <w:rsid w:val="00302680"/>
    <w:rsid w:val="003127E2"/>
    <w:rsid w:val="00317586"/>
    <w:rsid w:val="0031760A"/>
    <w:rsid w:val="003219F7"/>
    <w:rsid w:val="00325BD3"/>
    <w:rsid w:val="00325E0F"/>
    <w:rsid w:val="0032675E"/>
    <w:rsid w:val="003407C2"/>
    <w:rsid w:val="00342338"/>
    <w:rsid w:val="003647D0"/>
    <w:rsid w:val="00372518"/>
    <w:rsid w:val="00374693"/>
    <w:rsid w:val="00391CC6"/>
    <w:rsid w:val="003961B0"/>
    <w:rsid w:val="003B0CA6"/>
    <w:rsid w:val="003D686D"/>
    <w:rsid w:val="003E2886"/>
    <w:rsid w:val="003F16FB"/>
    <w:rsid w:val="00412880"/>
    <w:rsid w:val="00414A88"/>
    <w:rsid w:val="00417C4D"/>
    <w:rsid w:val="00424845"/>
    <w:rsid w:val="00446E69"/>
    <w:rsid w:val="004471E6"/>
    <w:rsid w:val="0044732D"/>
    <w:rsid w:val="00455AAB"/>
    <w:rsid w:val="00457131"/>
    <w:rsid w:val="00465EF2"/>
    <w:rsid w:val="004916AF"/>
    <w:rsid w:val="00495E39"/>
    <w:rsid w:val="004978D2"/>
    <w:rsid w:val="004A41C9"/>
    <w:rsid w:val="004C767A"/>
    <w:rsid w:val="004D2D42"/>
    <w:rsid w:val="00504C31"/>
    <w:rsid w:val="0051536A"/>
    <w:rsid w:val="00525F84"/>
    <w:rsid w:val="00586360"/>
    <w:rsid w:val="005870B2"/>
    <w:rsid w:val="005A670F"/>
    <w:rsid w:val="005A70EA"/>
    <w:rsid w:val="005C679C"/>
    <w:rsid w:val="005F480A"/>
    <w:rsid w:val="00601CB6"/>
    <w:rsid w:val="00640C4B"/>
    <w:rsid w:val="0064112E"/>
    <w:rsid w:val="00645A2E"/>
    <w:rsid w:val="00657AF7"/>
    <w:rsid w:val="0069214E"/>
    <w:rsid w:val="006A290B"/>
    <w:rsid w:val="006B6D55"/>
    <w:rsid w:val="006D3020"/>
    <w:rsid w:val="006D3064"/>
    <w:rsid w:val="006E2058"/>
    <w:rsid w:val="007164E3"/>
    <w:rsid w:val="0072252D"/>
    <w:rsid w:val="007267D4"/>
    <w:rsid w:val="0074113D"/>
    <w:rsid w:val="00750A44"/>
    <w:rsid w:val="00757B1C"/>
    <w:rsid w:val="00774A03"/>
    <w:rsid w:val="00776999"/>
    <w:rsid w:val="00785D15"/>
    <w:rsid w:val="0078669A"/>
    <w:rsid w:val="00790EB1"/>
    <w:rsid w:val="007A3E24"/>
    <w:rsid w:val="007A7A23"/>
    <w:rsid w:val="007B47BF"/>
    <w:rsid w:val="007C5CD3"/>
    <w:rsid w:val="007D61C7"/>
    <w:rsid w:val="007F5974"/>
    <w:rsid w:val="008361F0"/>
    <w:rsid w:val="00836A7B"/>
    <w:rsid w:val="00890787"/>
    <w:rsid w:val="00892322"/>
    <w:rsid w:val="00892C09"/>
    <w:rsid w:val="008957E0"/>
    <w:rsid w:val="008C0986"/>
    <w:rsid w:val="00900FFF"/>
    <w:rsid w:val="00912BAB"/>
    <w:rsid w:val="00924D15"/>
    <w:rsid w:val="00930CCC"/>
    <w:rsid w:val="00943407"/>
    <w:rsid w:val="00954F39"/>
    <w:rsid w:val="00965246"/>
    <w:rsid w:val="00973B50"/>
    <w:rsid w:val="0098484A"/>
    <w:rsid w:val="00995F37"/>
    <w:rsid w:val="009C7F27"/>
    <w:rsid w:val="00A01AA0"/>
    <w:rsid w:val="00A031EE"/>
    <w:rsid w:val="00A22826"/>
    <w:rsid w:val="00A265C6"/>
    <w:rsid w:val="00A442B0"/>
    <w:rsid w:val="00A731FB"/>
    <w:rsid w:val="00A75DE6"/>
    <w:rsid w:val="00A80944"/>
    <w:rsid w:val="00AA4DFE"/>
    <w:rsid w:val="00AC6CF7"/>
    <w:rsid w:val="00AD035A"/>
    <w:rsid w:val="00AE3076"/>
    <w:rsid w:val="00AF7B56"/>
    <w:rsid w:val="00B0633E"/>
    <w:rsid w:val="00B10AD4"/>
    <w:rsid w:val="00B22BFB"/>
    <w:rsid w:val="00B22E85"/>
    <w:rsid w:val="00B24B12"/>
    <w:rsid w:val="00B26F67"/>
    <w:rsid w:val="00B27584"/>
    <w:rsid w:val="00B37073"/>
    <w:rsid w:val="00B57595"/>
    <w:rsid w:val="00B67D56"/>
    <w:rsid w:val="00B73170"/>
    <w:rsid w:val="00B80F46"/>
    <w:rsid w:val="00B92451"/>
    <w:rsid w:val="00BA79E2"/>
    <w:rsid w:val="00BB3E2A"/>
    <w:rsid w:val="00BC0A59"/>
    <w:rsid w:val="00BC2C37"/>
    <w:rsid w:val="00BD7300"/>
    <w:rsid w:val="00BE068F"/>
    <w:rsid w:val="00BE2264"/>
    <w:rsid w:val="00C11E12"/>
    <w:rsid w:val="00C147D9"/>
    <w:rsid w:val="00C15811"/>
    <w:rsid w:val="00C31F2B"/>
    <w:rsid w:val="00C32A6A"/>
    <w:rsid w:val="00C45C3D"/>
    <w:rsid w:val="00C67239"/>
    <w:rsid w:val="00C72EFD"/>
    <w:rsid w:val="00C741F4"/>
    <w:rsid w:val="00C86DB4"/>
    <w:rsid w:val="00C91477"/>
    <w:rsid w:val="00C91E26"/>
    <w:rsid w:val="00C93EE8"/>
    <w:rsid w:val="00C97415"/>
    <w:rsid w:val="00CB19D6"/>
    <w:rsid w:val="00CB1DA6"/>
    <w:rsid w:val="00CC30D9"/>
    <w:rsid w:val="00CC396C"/>
    <w:rsid w:val="00CC7FAB"/>
    <w:rsid w:val="00CF13AD"/>
    <w:rsid w:val="00CF18F2"/>
    <w:rsid w:val="00D11ECA"/>
    <w:rsid w:val="00D1463D"/>
    <w:rsid w:val="00D168DA"/>
    <w:rsid w:val="00D307E2"/>
    <w:rsid w:val="00D77B48"/>
    <w:rsid w:val="00D910BA"/>
    <w:rsid w:val="00D96A13"/>
    <w:rsid w:val="00D976E5"/>
    <w:rsid w:val="00DE3678"/>
    <w:rsid w:val="00DE4760"/>
    <w:rsid w:val="00E01007"/>
    <w:rsid w:val="00E15CA4"/>
    <w:rsid w:val="00E20779"/>
    <w:rsid w:val="00E31ACE"/>
    <w:rsid w:val="00E366CA"/>
    <w:rsid w:val="00E41416"/>
    <w:rsid w:val="00E42613"/>
    <w:rsid w:val="00E522B9"/>
    <w:rsid w:val="00E7058D"/>
    <w:rsid w:val="00E77050"/>
    <w:rsid w:val="00EA4ECB"/>
    <w:rsid w:val="00EB21B8"/>
    <w:rsid w:val="00EB4E76"/>
    <w:rsid w:val="00EC7061"/>
    <w:rsid w:val="00ED11DE"/>
    <w:rsid w:val="00ED4ECA"/>
    <w:rsid w:val="00ED7FC0"/>
    <w:rsid w:val="00F00C64"/>
    <w:rsid w:val="00F01FBA"/>
    <w:rsid w:val="00F055B7"/>
    <w:rsid w:val="00F111C5"/>
    <w:rsid w:val="00F22D80"/>
    <w:rsid w:val="00F32139"/>
    <w:rsid w:val="00F56837"/>
    <w:rsid w:val="00FA10B1"/>
    <w:rsid w:val="00FB7A77"/>
    <w:rsid w:val="00FE393F"/>
    <w:rsid w:val="00FF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2B3"/>
  <w15:docId w15:val="{1CFB598B-BE0F-46A4-B4C8-C97D31F0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  <w:style w:type="paragraph" w:styleId="Header">
    <w:name w:val="header"/>
    <w:basedOn w:val="Normal"/>
    <w:link w:val="HeaderChar"/>
    <w:rsid w:val="00D77B48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D77B48"/>
    <w:rPr>
      <w:sz w:val="24"/>
      <w:szCs w:val="24"/>
      <w:lang w:val="sr-Cyrl-CS" w:eastAsia="en-US"/>
    </w:rPr>
  </w:style>
  <w:style w:type="paragraph" w:styleId="BalloonText">
    <w:name w:val="Balloon Text"/>
    <w:basedOn w:val="Normal"/>
    <w:link w:val="BalloonTextChar"/>
    <w:semiHidden/>
    <w:rsid w:val="00D77B48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semiHidden/>
    <w:rsid w:val="00D77B48"/>
    <w:rPr>
      <w:rFonts w:ascii="Tahoma" w:hAnsi="Tahoma" w:cs="Tahoma"/>
      <w:sz w:val="16"/>
      <w:szCs w:val="16"/>
      <w:lang w:val="sr-Cyrl-CS" w:eastAsia="en-US"/>
    </w:rPr>
  </w:style>
  <w:style w:type="character" w:styleId="Hyperlink">
    <w:name w:val="Hyperlink"/>
    <w:basedOn w:val="DefaultParagraphFont"/>
    <w:uiPriority w:val="99"/>
    <w:unhideWhenUsed/>
    <w:rsid w:val="00455A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9068CE7-B018-43E0-8868-402ADEC8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impish</dc:creator>
  <cp:lastModifiedBy>Ana AA. Androvic</cp:lastModifiedBy>
  <cp:revision>6</cp:revision>
  <cp:lastPrinted>2023-04-25T10:27:00Z</cp:lastPrinted>
  <dcterms:created xsi:type="dcterms:W3CDTF">2023-03-28T13:08:00Z</dcterms:created>
  <dcterms:modified xsi:type="dcterms:W3CDTF">2023-04-25T10:30:00Z</dcterms:modified>
</cp:coreProperties>
</file>